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A518A" w14:textId="690D2CAB" w:rsidR="00261DC3" w:rsidRPr="00055C29" w:rsidRDefault="00261DC3" w:rsidP="00E5419D">
      <w:pPr>
        <w:rPr>
          <w:rFonts w:ascii="Arial" w:hAnsi="Arial" w:cs="Arial"/>
          <w:b/>
          <w:bCs/>
          <w:sz w:val="24"/>
          <w:szCs w:val="24"/>
          <w:u w:val="single"/>
        </w:rPr>
      </w:pPr>
      <w:r w:rsidRPr="00055C29">
        <w:rPr>
          <w:rFonts w:ascii="Arial" w:hAnsi="Arial" w:cs="Arial"/>
          <w:b/>
          <w:bCs/>
          <w:sz w:val="24"/>
          <w:szCs w:val="24"/>
          <w:u w:val="single"/>
        </w:rPr>
        <w:t>Portsmouth Guildhall Access Guide</w:t>
      </w:r>
    </w:p>
    <w:p w14:paraId="39778B77" w14:textId="5C0915BA" w:rsidR="00925B04" w:rsidRPr="00917534" w:rsidRDefault="00925B04" w:rsidP="00925B04">
      <w:pPr>
        <w:pStyle w:val="ListParagraph"/>
        <w:numPr>
          <w:ilvl w:val="0"/>
          <w:numId w:val="3"/>
        </w:numPr>
        <w:rPr>
          <w:rFonts w:ascii="Arial" w:hAnsi="Arial" w:cs="Arial"/>
          <w:b/>
          <w:bCs/>
          <w:sz w:val="24"/>
          <w:szCs w:val="24"/>
        </w:rPr>
      </w:pPr>
      <w:r w:rsidRPr="00917534">
        <w:rPr>
          <w:rFonts w:ascii="Arial" w:hAnsi="Arial" w:cs="Arial"/>
          <w:b/>
          <w:bCs/>
          <w:sz w:val="24"/>
          <w:szCs w:val="24"/>
        </w:rPr>
        <w:t xml:space="preserve">Introduction </w:t>
      </w:r>
    </w:p>
    <w:p w14:paraId="63936DE4" w14:textId="444C54A9" w:rsidR="002130C3" w:rsidRPr="00055C29" w:rsidRDefault="002130C3" w:rsidP="002130C3">
      <w:pPr>
        <w:rPr>
          <w:rFonts w:ascii="Arial" w:hAnsi="Arial" w:cs="Arial"/>
          <w:b/>
          <w:bCs/>
          <w:sz w:val="24"/>
          <w:szCs w:val="24"/>
        </w:rPr>
      </w:pPr>
    </w:p>
    <w:p w14:paraId="38F1DD99" w14:textId="5EF69C37" w:rsidR="00E5419D" w:rsidRPr="00917534" w:rsidRDefault="00E5419D" w:rsidP="00E5419D">
      <w:pPr>
        <w:rPr>
          <w:rFonts w:ascii="Arial" w:hAnsi="Arial" w:cs="Arial"/>
          <w:sz w:val="24"/>
          <w:szCs w:val="24"/>
        </w:rPr>
      </w:pPr>
      <w:r w:rsidRPr="00E5419D">
        <w:rPr>
          <w:rFonts w:ascii="Arial" w:hAnsi="Arial" w:cs="Arial"/>
          <w:sz w:val="24"/>
          <w:szCs w:val="24"/>
        </w:rPr>
        <w:t>Our vision is to inspire, entertain and transform lives through music, arts and heritage and we are committed to providing the best possible experience to all</w:t>
      </w:r>
      <w:r w:rsidR="00476971" w:rsidRPr="00917534">
        <w:rPr>
          <w:rFonts w:ascii="Arial" w:hAnsi="Arial" w:cs="Arial"/>
          <w:sz w:val="24"/>
          <w:szCs w:val="24"/>
        </w:rPr>
        <w:t>, ensuring that your visit is welcoming and accessible.</w:t>
      </w:r>
    </w:p>
    <w:p w14:paraId="35D3D893" w14:textId="77777777" w:rsidR="00124720" w:rsidRPr="00E5419D" w:rsidRDefault="00124720" w:rsidP="00E5419D">
      <w:pPr>
        <w:rPr>
          <w:rFonts w:ascii="Arial" w:hAnsi="Arial" w:cs="Arial"/>
          <w:b/>
          <w:bCs/>
          <w:sz w:val="24"/>
          <w:szCs w:val="24"/>
        </w:rPr>
      </w:pPr>
    </w:p>
    <w:p w14:paraId="31CF119F" w14:textId="6D0209BE" w:rsidR="00E5419D" w:rsidRPr="00917534" w:rsidRDefault="00A40143" w:rsidP="00917534">
      <w:pPr>
        <w:pStyle w:val="ListParagraph"/>
        <w:numPr>
          <w:ilvl w:val="0"/>
          <w:numId w:val="3"/>
        </w:numPr>
        <w:rPr>
          <w:rFonts w:ascii="Arial" w:hAnsi="Arial" w:cs="Arial"/>
          <w:b/>
          <w:bCs/>
          <w:sz w:val="24"/>
          <w:szCs w:val="24"/>
        </w:rPr>
      </w:pPr>
      <w:r w:rsidRPr="00917534">
        <w:rPr>
          <w:rFonts w:ascii="Arial" w:hAnsi="Arial" w:cs="Arial"/>
          <w:b/>
          <w:bCs/>
          <w:sz w:val="24"/>
          <w:szCs w:val="24"/>
        </w:rPr>
        <w:t>Contact Details</w:t>
      </w:r>
    </w:p>
    <w:p w14:paraId="5370935A" w14:textId="0EF4D42A" w:rsidR="00A40143" w:rsidRPr="00055C29" w:rsidRDefault="00A40143" w:rsidP="00E5419D">
      <w:pPr>
        <w:rPr>
          <w:rFonts w:ascii="Arial" w:hAnsi="Arial" w:cs="Arial"/>
          <w:sz w:val="24"/>
          <w:szCs w:val="24"/>
        </w:rPr>
      </w:pPr>
      <w:r w:rsidRPr="00055C29">
        <w:rPr>
          <w:rFonts w:ascii="Arial" w:hAnsi="Arial" w:cs="Arial"/>
          <w:sz w:val="24"/>
          <w:szCs w:val="24"/>
        </w:rPr>
        <w:t>To speak to someone about access provision at the venue, please get in touch with our Box Office team:</w:t>
      </w:r>
    </w:p>
    <w:p w14:paraId="7714E655" w14:textId="32E2CDA6" w:rsidR="00A40143" w:rsidRPr="00055C29" w:rsidRDefault="00A40143" w:rsidP="00E5419D">
      <w:pPr>
        <w:rPr>
          <w:rFonts w:ascii="Arial" w:hAnsi="Arial" w:cs="Arial"/>
          <w:sz w:val="24"/>
          <w:szCs w:val="24"/>
        </w:rPr>
      </w:pPr>
      <w:r w:rsidRPr="00055C29">
        <w:rPr>
          <w:rFonts w:ascii="Arial" w:hAnsi="Arial" w:cs="Arial"/>
          <w:sz w:val="24"/>
          <w:szCs w:val="24"/>
        </w:rPr>
        <w:t xml:space="preserve">Email: </w:t>
      </w:r>
      <w:hyperlink r:id="rId5" w:history="1">
        <w:r w:rsidRPr="00055C29">
          <w:rPr>
            <w:rStyle w:val="Hyperlink"/>
            <w:rFonts w:ascii="Arial" w:hAnsi="Arial" w:cs="Arial"/>
            <w:sz w:val="24"/>
            <w:szCs w:val="24"/>
          </w:rPr>
          <w:t>Access@portsmouthguildhall.org.uk</w:t>
        </w:r>
      </w:hyperlink>
    </w:p>
    <w:p w14:paraId="6CF07C51" w14:textId="7AEB31E6" w:rsidR="00A40143" w:rsidRPr="00055C29" w:rsidRDefault="00A40143" w:rsidP="00E5419D">
      <w:pPr>
        <w:rPr>
          <w:rFonts w:ascii="Arial" w:hAnsi="Arial" w:cs="Arial"/>
          <w:sz w:val="24"/>
          <w:szCs w:val="24"/>
        </w:rPr>
      </w:pPr>
      <w:r w:rsidRPr="00055C29">
        <w:rPr>
          <w:rFonts w:ascii="Arial" w:hAnsi="Arial" w:cs="Arial"/>
          <w:sz w:val="24"/>
          <w:szCs w:val="24"/>
        </w:rPr>
        <w:t>Phone: 02393 870 200</w:t>
      </w:r>
      <w:r w:rsidR="002A3186" w:rsidRPr="00055C29">
        <w:rPr>
          <w:rFonts w:ascii="Arial" w:hAnsi="Arial" w:cs="Arial"/>
          <w:sz w:val="24"/>
          <w:szCs w:val="24"/>
        </w:rPr>
        <w:t xml:space="preserve"> (open Monday-Friday 9am-5pm, and on the evening on an event)</w:t>
      </w:r>
    </w:p>
    <w:p w14:paraId="48C62CAF" w14:textId="33F9AC41" w:rsidR="00A40143" w:rsidRPr="00055C29" w:rsidRDefault="00A40143" w:rsidP="00E5419D">
      <w:pPr>
        <w:rPr>
          <w:rFonts w:ascii="Arial" w:hAnsi="Arial" w:cs="Arial"/>
          <w:sz w:val="24"/>
          <w:szCs w:val="24"/>
        </w:rPr>
      </w:pPr>
      <w:r w:rsidRPr="00055C29">
        <w:rPr>
          <w:rFonts w:ascii="Arial" w:hAnsi="Arial" w:cs="Arial"/>
          <w:sz w:val="24"/>
          <w:szCs w:val="24"/>
        </w:rPr>
        <w:t>Postal: FAO Access, Portsmouth Guildhall Box Office, Portsmouth Guildhall, Portsmouth, PO1 2AB</w:t>
      </w:r>
    </w:p>
    <w:p w14:paraId="0C52025F" w14:textId="40C4D534" w:rsidR="00A40143" w:rsidRPr="00055C29" w:rsidRDefault="00A40143" w:rsidP="00E5419D">
      <w:pPr>
        <w:rPr>
          <w:rFonts w:ascii="Arial" w:hAnsi="Arial" w:cs="Arial"/>
          <w:sz w:val="24"/>
          <w:szCs w:val="24"/>
        </w:rPr>
      </w:pPr>
      <w:r w:rsidRPr="00055C29">
        <w:rPr>
          <w:rFonts w:ascii="Arial" w:hAnsi="Arial" w:cs="Arial"/>
          <w:sz w:val="24"/>
          <w:szCs w:val="24"/>
        </w:rPr>
        <w:t>We aim to respond to your access enquiry within 5 working days</w:t>
      </w:r>
    </w:p>
    <w:p w14:paraId="5A33F6AB" w14:textId="23A19D6E" w:rsidR="00A40143" w:rsidRPr="00055C29" w:rsidRDefault="00A40143" w:rsidP="00E5419D">
      <w:pPr>
        <w:rPr>
          <w:rFonts w:ascii="Arial" w:hAnsi="Arial" w:cs="Arial"/>
          <w:b/>
          <w:bCs/>
          <w:sz w:val="24"/>
          <w:szCs w:val="24"/>
        </w:rPr>
      </w:pPr>
    </w:p>
    <w:p w14:paraId="6C1E7529" w14:textId="67819946" w:rsidR="00A40143" w:rsidRPr="00055C29" w:rsidRDefault="00A40143" w:rsidP="00E5419D">
      <w:pPr>
        <w:rPr>
          <w:rFonts w:ascii="Arial" w:hAnsi="Arial" w:cs="Arial"/>
          <w:b/>
          <w:bCs/>
          <w:sz w:val="24"/>
          <w:szCs w:val="24"/>
        </w:rPr>
      </w:pPr>
    </w:p>
    <w:p w14:paraId="71E1F901" w14:textId="51E92E27" w:rsidR="00A40143" w:rsidRPr="00917534" w:rsidRDefault="00A40143" w:rsidP="00917534">
      <w:pPr>
        <w:pStyle w:val="ListParagraph"/>
        <w:numPr>
          <w:ilvl w:val="0"/>
          <w:numId w:val="3"/>
        </w:numPr>
        <w:rPr>
          <w:rFonts w:ascii="Arial" w:hAnsi="Arial" w:cs="Arial"/>
          <w:b/>
          <w:bCs/>
          <w:sz w:val="24"/>
          <w:szCs w:val="24"/>
        </w:rPr>
      </w:pPr>
      <w:r w:rsidRPr="00917534">
        <w:rPr>
          <w:rFonts w:ascii="Arial" w:hAnsi="Arial" w:cs="Arial"/>
          <w:b/>
          <w:bCs/>
          <w:sz w:val="24"/>
          <w:szCs w:val="24"/>
        </w:rPr>
        <w:t>Venue Description</w:t>
      </w:r>
    </w:p>
    <w:p w14:paraId="5B10849A" w14:textId="36E03175" w:rsidR="00A40143" w:rsidRPr="00055C29" w:rsidRDefault="006405CA" w:rsidP="00E5419D">
      <w:pPr>
        <w:rPr>
          <w:rFonts w:ascii="Arial" w:hAnsi="Arial" w:cs="Arial"/>
          <w:sz w:val="24"/>
          <w:szCs w:val="24"/>
        </w:rPr>
      </w:pPr>
      <w:r w:rsidRPr="00E5419D">
        <w:rPr>
          <w:rFonts w:ascii="Arial" w:hAnsi="Arial" w:cs="Arial"/>
          <w:sz w:val="24"/>
          <w:szCs w:val="24"/>
        </w:rPr>
        <w:t>There is gentle ramp access</w:t>
      </w:r>
      <w:r w:rsidR="002A3186" w:rsidRPr="00055C29">
        <w:rPr>
          <w:rFonts w:ascii="Arial" w:hAnsi="Arial" w:cs="Arial"/>
          <w:sz w:val="24"/>
          <w:szCs w:val="24"/>
        </w:rPr>
        <w:t xml:space="preserve"> from outside,</w:t>
      </w:r>
      <w:r w:rsidRPr="00E5419D">
        <w:rPr>
          <w:rFonts w:ascii="Arial" w:hAnsi="Arial" w:cs="Arial"/>
          <w:sz w:val="24"/>
          <w:szCs w:val="24"/>
        </w:rPr>
        <w:t xml:space="preserve"> into our main foyer for wheelchair users and those with limited mobility</w:t>
      </w:r>
      <w:r w:rsidR="002A3186" w:rsidRPr="00055C29">
        <w:rPr>
          <w:rFonts w:ascii="Arial" w:hAnsi="Arial" w:cs="Arial"/>
          <w:sz w:val="24"/>
          <w:szCs w:val="24"/>
        </w:rPr>
        <w:t>. F</w:t>
      </w:r>
      <w:r w:rsidRPr="00E5419D">
        <w:rPr>
          <w:rFonts w:ascii="Arial" w:hAnsi="Arial" w:cs="Arial"/>
          <w:sz w:val="24"/>
          <w:szCs w:val="24"/>
        </w:rPr>
        <w:t xml:space="preserve">rom here the stalls of the Auditorium, the Guildhall Studio space, the Square Kitchen Café </w:t>
      </w:r>
      <w:r w:rsidRPr="00055C29">
        <w:rPr>
          <w:rFonts w:ascii="Arial" w:hAnsi="Arial" w:cs="Arial"/>
          <w:sz w:val="24"/>
          <w:szCs w:val="24"/>
        </w:rPr>
        <w:t xml:space="preserve">are </w:t>
      </w:r>
      <w:r w:rsidRPr="00E5419D">
        <w:rPr>
          <w:rFonts w:ascii="Arial" w:hAnsi="Arial" w:cs="Arial"/>
          <w:sz w:val="24"/>
          <w:szCs w:val="24"/>
        </w:rPr>
        <w:t>all accessible.</w:t>
      </w:r>
    </w:p>
    <w:p w14:paraId="1BAEED3D" w14:textId="243C3B5E" w:rsidR="006405CA" w:rsidRPr="00055C29" w:rsidRDefault="006405CA" w:rsidP="00E5419D">
      <w:pPr>
        <w:rPr>
          <w:rFonts w:ascii="Arial" w:hAnsi="Arial" w:cs="Arial"/>
          <w:sz w:val="24"/>
          <w:szCs w:val="24"/>
        </w:rPr>
      </w:pPr>
      <w:r w:rsidRPr="00E5419D">
        <w:rPr>
          <w:rFonts w:ascii="Arial" w:hAnsi="Arial" w:cs="Arial"/>
          <w:sz w:val="24"/>
          <w:szCs w:val="24"/>
        </w:rPr>
        <w:t xml:space="preserve">Our </w:t>
      </w:r>
      <w:r w:rsidRPr="00055C29">
        <w:rPr>
          <w:rFonts w:ascii="Arial" w:hAnsi="Arial" w:cs="Arial"/>
          <w:sz w:val="24"/>
          <w:szCs w:val="24"/>
        </w:rPr>
        <w:t xml:space="preserve">toilets, including the </w:t>
      </w:r>
      <w:r w:rsidRPr="00E5419D">
        <w:rPr>
          <w:rFonts w:ascii="Arial" w:hAnsi="Arial" w:cs="Arial"/>
          <w:sz w:val="24"/>
          <w:szCs w:val="24"/>
        </w:rPr>
        <w:t>Accessible Toilets</w:t>
      </w:r>
      <w:r w:rsidRPr="00055C29">
        <w:rPr>
          <w:rFonts w:ascii="Arial" w:hAnsi="Arial" w:cs="Arial"/>
          <w:sz w:val="24"/>
          <w:szCs w:val="24"/>
        </w:rPr>
        <w:t>,</w:t>
      </w:r>
      <w:r w:rsidRPr="00E5419D">
        <w:rPr>
          <w:rFonts w:ascii="Arial" w:hAnsi="Arial" w:cs="Arial"/>
          <w:sz w:val="24"/>
          <w:szCs w:val="24"/>
        </w:rPr>
        <w:t xml:space="preserve"> are on the basement level which can be accessed by lifts</w:t>
      </w:r>
      <w:r w:rsidRPr="00055C29">
        <w:rPr>
          <w:rFonts w:ascii="Arial" w:hAnsi="Arial" w:cs="Arial"/>
          <w:sz w:val="24"/>
          <w:szCs w:val="24"/>
        </w:rPr>
        <w:t xml:space="preserve"> </w:t>
      </w:r>
      <w:r w:rsidRPr="00E5419D">
        <w:rPr>
          <w:rFonts w:ascii="Arial" w:hAnsi="Arial" w:cs="Arial"/>
          <w:sz w:val="24"/>
          <w:szCs w:val="24"/>
        </w:rPr>
        <w:t>on both sides of the foyer.</w:t>
      </w:r>
      <w:r w:rsidRPr="00055C29">
        <w:rPr>
          <w:rFonts w:ascii="Arial" w:hAnsi="Arial" w:cs="Arial"/>
          <w:sz w:val="24"/>
          <w:szCs w:val="24"/>
        </w:rPr>
        <w:t xml:space="preserve"> Please see below for the lift dimensions. All other areas of the Guildhall can also be accessed by these lifts.</w:t>
      </w:r>
    </w:p>
    <w:p w14:paraId="788BA9B9" w14:textId="4E7A4B08" w:rsidR="006405CA" w:rsidRPr="00055C29" w:rsidRDefault="006405CA" w:rsidP="00E5419D">
      <w:pPr>
        <w:rPr>
          <w:rFonts w:ascii="Arial" w:hAnsi="Arial" w:cs="Arial"/>
          <w:b/>
          <w:bCs/>
          <w:sz w:val="24"/>
          <w:szCs w:val="24"/>
        </w:rPr>
      </w:pPr>
      <w:r w:rsidRPr="00055C29">
        <w:rPr>
          <w:rFonts w:ascii="Arial" w:hAnsi="Arial" w:cs="Arial"/>
          <w:b/>
          <w:bCs/>
          <w:sz w:val="24"/>
          <w:szCs w:val="24"/>
        </w:rPr>
        <w:t xml:space="preserve">LIFT DIMENSIONS </w:t>
      </w:r>
    </w:p>
    <w:p w14:paraId="449D4EAB" w14:textId="61DFCB03" w:rsidR="00D03EFE" w:rsidRPr="00055C29" w:rsidRDefault="00D03EFE" w:rsidP="00E5419D">
      <w:pPr>
        <w:rPr>
          <w:rFonts w:ascii="Arial" w:hAnsi="Arial" w:cs="Arial"/>
          <w:b/>
          <w:bCs/>
          <w:sz w:val="24"/>
          <w:szCs w:val="24"/>
        </w:rPr>
      </w:pPr>
    </w:p>
    <w:p w14:paraId="617C2A93" w14:textId="74E29CE2" w:rsidR="00D03EFE" w:rsidRPr="00055C29" w:rsidRDefault="00D03EFE" w:rsidP="00E5419D">
      <w:pPr>
        <w:rPr>
          <w:rFonts w:ascii="Arial" w:hAnsi="Arial" w:cs="Arial"/>
          <w:b/>
          <w:bCs/>
          <w:sz w:val="24"/>
          <w:szCs w:val="24"/>
        </w:rPr>
      </w:pPr>
      <w:r w:rsidRPr="00055C29">
        <w:rPr>
          <w:rFonts w:ascii="Arial" w:hAnsi="Arial" w:cs="Arial"/>
          <w:noProof/>
          <w:sz w:val="24"/>
          <w:szCs w:val="24"/>
        </w:rPr>
        <w:lastRenderedPageBreak/>
        <w:drawing>
          <wp:inline distT="0" distB="0" distL="0" distR="0" wp14:anchorId="69018A54" wp14:editId="1FD431F3">
            <wp:extent cx="5731510" cy="5496560"/>
            <wp:effectExtent l="0" t="0" r="254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496560"/>
                    </a:xfrm>
                    <a:prstGeom prst="rect">
                      <a:avLst/>
                    </a:prstGeom>
                    <a:noFill/>
                    <a:ln>
                      <a:noFill/>
                    </a:ln>
                  </pic:spPr>
                </pic:pic>
              </a:graphicData>
            </a:graphic>
          </wp:inline>
        </w:drawing>
      </w:r>
    </w:p>
    <w:p w14:paraId="7975E265" w14:textId="77777777" w:rsidR="00BA2798" w:rsidRPr="00055C29" w:rsidRDefault="00BA2798" w:rsidP="00E5419D">
      <w:pPr>
        <w:rPr>
          <w:rFonts w:ascii="Arial" w:hAnsi="Arial" w:cs="Arial"/>
          <w:sz w:val="24"/>
          <w:szCs w:val="24"/>
        </w:rPr>
      </w:pPr>
    </w:p>
    <w:p w14:paraId="3AC46C16" w14:textId="77777777" w:rsidR="00966D5A" w:rsidRPr="00966D5A" w:rsidRDefault="00966D5A" w:rsidP="00966D5A">
      <w:pPr>
        <w:rPr>
          <w:rFonts w:ascii="Arial" w:hAnsi="Arial" w:cs="Arial"/>
          <w:sz w:val="24"/>
          <w:szCs w:val="24"/>
        </w:rPr>
      </w:pPr>
      <w:r w:rsidRPr="00966D5A">
        <w:rPr>
          <w:rFonts w:ascii="Arial" w:hAnsi="Arial" w:cs="Arial"/>
          <w:b/>
          <w:bCs/>
          <w:sz w:val="24"/>
          <w:szCs w:val="24"/>
        </w:rPr>
        <w:t>SEAT DIMENSIONS</w:t>
      </w:r>
    </w:p>
    <w:p w14:paraId="1C734955" w14:textId="77777777" w:rsidR="00966D5A" w:rsidRPr="00966D5A" w:rsidRDefault="00966D5A" w:rsidP="00966D5A">
      <w:pPr>
        <w:rPr>
          <w:rFonts w:ascii="Arial" w:hAnsi="Arial" w:cs="Arial"/>
          <w:sz w:val="24"/>
          <w:szCs w:val="24"/>
        </w:rPr>
      </w:pPr>
      <w:r w:rsidRPr="00966D5A">
        <w:rPr>
          <w:rFonts w:ascii="Arial" w:hAnsi="Arial" w:cs="Arial"/>
          <w:sz w:val="24"/>
          <w:szCs w:val="24"/>
        </w:rPr>
        <w:t>The legroom in the Main Auditorium varies between the Stalls, Upper Stalls and Circle. Below is a guide to seat widths and legroom. Please note that all seats have fixed arm rests, and legroom is measured from the front edge of your seat to the back of the seat in front. All measurements are in millimetres.</w:t>
      </w:r>
    </w:p>
    <w:p w14:paraId="0DD10458" w14:textId="77777777" w:rsidR="00966D5A" w:rsidRPr="00966D5A" w:rsidRDefault="00966D5A" w:rsidP="00966D5A">
      <w:pPr>
        <w:rPr>
          <w:rFonts w:ascii="Arial" w:hAnsi="Arial" w:cs="Arial"/>
          <w:sz w:val="24"/>
          <w:szCs w:val="24"/>
        </w:rPr>
      </w:pPr>
      <w:r w:rsidRPr="00966D5A">
        <w:rPr>
          <w:rFonts w:ascii="Arial" w:hAnsi="Arial" w:cs="Arial"/>
          <w:b/>
          <w:bCs/>
          <w:sz w:val="24"/>
          <w:szCs w:val="24"/>
        </w:rPr>
        <w:t>Stalls:</w:t>
      </w:r>
      <w:r w:rsidRPr="00966D5A">
        <w:rPr>
          <w:rFonts w:ascii="Arial" w:hAnsi="Arial" w:cs="Arial"/>
          <w:sz w:val="24"/>
          <w:szCs w:val="24"/>
        </w:rPr>
        <w:br/>
        <w:t>Seat width: 420mm</w:t>
      </w:r>
      <w:r w:rsidRPr="00966D5A">
        <w:rPr>
          <w:rFonts w:ascii="Arial" w:hAnsi="Arial" w:cs="Arial"/>
          <w:sz w:val="24"/>
          <w:szCs w:val="24"/>
        </w:rPr>
        <w:br/>
        <w:t>Leg room: 300mm</w:t>
      </w:r>
    </w:p>
    <w:p w14:paraId="26A05BDE" w14:textId="77777777" w:rsidR="00966D5A" w:rsidRPr="00966D5A" w:rsidRDefault="00966D5A" w:rsidP="00966D5A">
      <w:pPr>
        <w:rPr>
          <w:rFonts w:ascii="Arial" w:hAnsi="Arial" w:cs="Arial"/>
          <w:sz w:val="24"/>
          <w:szCs w:val="24"/>
        </w:rPr>
      </w:pPr>
      <w:r w:rsidRPr="00966D5A">
        <w:rPr>
          <w:rFonts w:ascii="Arial" w:hAnsi="Arial" w:cs="Arial"/>
          <w:b/>
          <w:bCs/>
          <w:sz w:val="24"/>
          <w:szCs w:val="24"/>
        </w:rPr>
        <w:t>Upper Stalls:</w:t>
      </w:r>
      <w:r w:rsidRPr="00966D5A">
        <w:rPr>
          <w:rFonts w:ascii="Arial" w:hAnsi="Arial" w:cs="Arial"/>
          <w:sz w:val="24"/>
          <w:szCs w:val="24"/>
        </w:rPr>
        <w:br/>
        <w:t>Seat width: 420mm</w:t>
      </w:r>
      <w:r w:rsidRPr="00966D5A">
        <w:rPr>
          <w:rFonts w:ascii="Arial" w:hAnsi="Arial" w:cs="Arial"/>
          <w:sz w:val="24"/>
          <w:szCs w:val="24"/>
        </w:rPr>
        <w:br/>
        <w:t>Leg room: 240mm</w:t>
      </w:r>
    </w:p>
    <w:p w14:paraId="70F11A74" w14:textId="77777777" w:rsidR="00966D5A" w:rsidRPr="00966D5A" w:rsidRDefault="00966D5A" w:rsidP="00966D5A">
      <w:pPr>
        <w:rPr>
          <w:rFonts w:ascii="Arial" w:hAnsi="Arial" w:cs="Arial"/>
          <w:sz w:val="24"/>
          <w:szCs w:val="24"/>
        </w:rPr>
      </w:pPr>
      <w:r w:rsidRPr="00966D5A">
        <w:rPr>
          <w:rFonts w:ascii="Arial" w:hAnsi="Arial" w:cs="Arial"/>
          <w:b/>
          <w:bCs/>
          <w:sz w:val="24"/>
          <w:szCs w:val="24"/>
        </w:rPr>
        <w:lastRenderedPageBreak/>
        <w:t>Circle:</w:t>
      </w:r>
      <w:r w:rsidRPr="00966D5A">
        <w:rPr>
          <w:rFonts w:ascii="Arial" w:hAnsi="Arial" w:cs="Arial"/>
          <w:sz w:val="24"/>
          <w:szCs w:val="24"/>
        </w:rPr>
        <w:br/>
        <w:t>Seat width: 420mm</w:t>
      </w:r>
      <w:r w:rsidRPr="00966D5A">
        <w:rPr>
          <w:rFonts w:ascii="Arial" w:hAnsi="Arial" w:cs="Arial"/>
          <w:sz w:val="24"/>
          <w:szCs w:val="24"/>
        </w:rPr>
        <w:br/>
        <w:t>Leg room: 200mm</w:t>
      </w:r>
    </w:p>
    <w:p w14:paraId="6C90C6EE" w14:textId="77777777" w:rsidR="00966D5A" w:rsidRPr="00966D5A" w:rsidRDefault="00966D5A" w:rsidP="00966D5A">
      <w:pPr>
        <w:rPr>
          <w:rFonts w:ascii="Arial" w:hAnsi="Arial" w:cs="Arial"/>
          <w:sz w:val="24"/>
          <w:szCs w:val="24"/>
        </w:rPr>
      </w:pPr>
      <w:r w:rsidRPr="00966D5A">
        <w:rPr>
          <w:rFonts w:ascii="Arial" w:hAnsi="Arial" w:cs="Arial"/>
          <w:sz w:val="24"/>
          <w:szCs w:val="24"/>
        </w:rPr>
        <w:t>Seats in The Lens Studio are freestanding with no arm rests and have a width of 470mm.</w:t>
      </w:r>
    </w:p>
    <w:p w14:paraId="3D9D8593" w14:textId="77777777" w:rsidR="00966D5A" w:rsidRDefault="00966D5A" w:rsidP="00E5419D">
      <w:pPr>
        <w:rPr>
          <w:rFonts w:ascii="Arial" w:hAnsi="Arial" w:cs="Arial"/>
          <w:sz w:val="24"/>
          <w:szCs w:val="24"/>
        </w:rPr>
      </w:pPr>
    </w:p>
    <w:p w14:paraId="0C36F87D" w14:textId="77777777" w:rsidR="00966D5A" w:rsidRDefault="00966D5A" w:rsidP="00E5419D">
      <w:pPr>
        <w:rPr>
          <w:rFonts w:ascii="Arial" w:hAnsi="Arial" w:cs="Arial"/>
          <w:sz w:val="24"/>
          <w:szCs w:val="24"/>
        </w:rPr>
      </w:pPr>
    </w:p>
    <w:p w14:paraId="3AB6E512" w14:textId="5F1A3A2F" w:rsidR="0057727A" w:rsidRPr="00055C29" w:rsidRDefault="0057727A" w:rsidP="00E5419D">
      <w:pPr>
        <w:rPr>
          <w:rFonts w:ascii="Arial" w:hAnsi="Arial" w:cs="Arial"/>
          <w:sz w:val="24"/>
          <w:szCs w:val="24"/>
          <w:u w:val="single"/>
        </w:rPr>
      </w:pPr>
      <w:r w:rsidRPr="00055C29">
        <w:rPr>
          <w:rFonts w:ascii="Arial" w:hAnsi="Arial" w:cs="Arial"/>
          <w:sz w:val="24"/>
          <w:szCs w:val="24"/>
        </w:rPr>
        <w:t xml:space="preserve">Our Box Office and Auditorium have hearing induction loop systems in place, please see </w:t>
      </w:r>
      <w:r w:rsidR="0071166A" w:rsidRPr="0071166A">
        <w:rPr>
          <w:rFonts w:ascii="Arial" w:hAnsi="Arial" w:cs="Arial"/>
          <w:b/>
          <w:bCs/>
          <w:sz w:val="24"/>
          <w:szCs w:val="24"/>
        </w:rPr>
        <w:t>11.1</w:t>
      </w:r>
      <w:r w:rsidR="0071166A">
        <w:rPr>
          <w:rFonts w:ascii="Arial" w:hAnsi="Arial" w:cs="Arial"/>
          <w:b/>
          <w:bCs/>
          <w:sz w:val="24"/>
          <w:szCs w:val="24"/>
        </w:rPr>
        <w:t xml:space="preserve"> </w:t>
      </w:r>
      <w:r w:rsidR="0071166A" w:rsidRPr="00055C29">
        <w:rPr>
          <w:rFonts w:ascii="Arial" w:hAnsi="Arial" w:cs="Arial"/>
          <w:b/>
          <w:bCs/>
          <w:sz w:val="24"/>
          <w:szCs w:val="24"/>
        </w:rPr>
        <w:t>Facilities for Deaf and Hard of Hearing Patrons</w:t>
      </w:r>
      <w:r w:rsidR="0071166A">
        <w:rPr>
          <w:rFonts w:ascii="Arial" w:hAnsi="Arial" w:cs="Arial"/>
          <w:b/>
          <w:bCs/>
          <w:sz w:val="24"/>
          <w:szCs w:val="24"/>
        </w:rPr>
        <w:t xml:space="preserve"> </w:t>
      </w:r>
      <w:r w:rsidR="0071166A" w:rsidRPr="0071166A">
        <w:rPr>
          <w:rFonts w:ascii="Arial" w:hAnsi="Arial" w:cs="Arial"/>
          <w:sz w:val="24"/>
          <w:szCs w:val="24"/>
        </w:rPr>
        <w:t>for more information.</w:t>
      </w:r>
    </w:p>
    <w:p w14:paraId="48677DDC" w14:textId="2E3019C8" w:rsidR="006405CA" w:rsidRPr="00055C29" w:rsidRDefault="006405CA" w:rsidP="006405CA">
      <w:pPr>
        <w:rPr>
          <w:rFonts w:ascii="Arial" w:hAnsi="Arial" w:cs="Arial"/>
          <w:sz w:val="24"/>
          <w:szCs w:val="24"/>
        </w:rPr>
      </w:pPr>
      <w:r w:rsidRPr="00E5419D">
        <w:rPr>
          <w:rFonts w:ascii="Arial" w:hAnsi="Arial" w:cs="Arial"/>
          <w:sz w:val="24"/>
          <w:szCs w:val="24"/>
        </w:rPr>
        <w:t xml:space="preserve">If you require any assistance whilst in our </w:t>
      </w:r>
      <w:r w:rsidR="002A3186" w:rsidRPr="00055C29">
        <w:rPr>
          <w:rFonts w:ascii="Arial" w:hAnsi="Arial" w:cs="Arial"/>
          <w:sz w:val="24"/>
          <w:szCs w:val="24"/>
        </w:rPr>
        <w:t>building,</w:t>
      </w:r>
      <w:r w:rsidRPr="00E5419D">
        <w:rPr>
          <w:rFonts w:ascii="Arial" w:hAnsi="Arial" w:cs="Arial"/>
          <w:sz w:val="24"/>
          <w:szCs w:val="24"/>
        </w:rPr>
        <w:t xml:space="preserve"> please ask a member of staff and we will be happy to help and can advise on best routes and access points.</w:t>
      </w:r>
    </w:p>
    <w:p w14:paraId="0AAF8200" w14:textId="77777777" w:rsidR="0057727A" w:rsidRPr="00055C29" w:rsidRDefault="0057727A" w:rsidP="006405CA">
      <w:pPr>
        <w:rPr>
          <w:rFonts w:ascii="Arial" w:hAnsi="Arial" w:cs="Arial"/>
          <w:b/>
          <w:bCs/>
          <w:sz w:val="24"/>
          <w:szCs w:val="24"/>
        </w:rPr>
      </w:pPr>
    </w:p>
    <w:p w14:paraId="5DC8A135" w14:textId="6BC0DF00" w:rsidR="006405CA" w:rsidRPr="00917534" w:rsidRDefault="002A3186" w:rsidP="00917534">
      <w:pPr>
        <w:pStyle w:val="ListParagraph"/>
        <w:numPr>
          <w:ilvl w:val="0"/>
          <w:numId w:val="3"/>
        </w:numPr>
        <w:rPr>
          <w:rFonts w:ascii="Arial" w:hAnsi="Arial" w:cs="Arial"/>
          <w:b/>
          <w:bCs/>
          <w:sz w:val="24"/>
          <w:szCs w:val="24"/>
        </w:rPr>
      </w:pPr>
      <w:r w:rsidRPr="00917534">
        <w:rPr>
          <w:rFonts w:ascii="Arial" w:hAnsi="Arial" w:cs="Arial"/>
          <w:b/>
          <w:bCs/>
          <w:sz w:val="24"/>
          <w:szCs w:val="24"/>
        </w:rPr>
        <w:t>Access Facilities</w:t>
      </w:r>
    </w:p>
    <w:p w14:paraId="6CF79AC7" w14:textId="12E7A0A0" w:rsidR="006405CA" w:rsidRPr="00055C29" w:rsidRDefault="00CA6817" w:rsidP="006405CA">
      <w:pPr>
        <w:rPr>
          <w:rFonts w:ascii="Arial" w:hAnsi="Arial" w:cs="Arial"/>
          <w:sz w:val="24"/>
          <w:szCs w:val="24"/>
        </w:rPr>
      </w:pPr>
      <w:r w:rsidRPr="00055C29">
        <w:rPr>
          <w:rFonts w:ascii="Arial" w:hAnsi="Arial" w:cs="Arial"/>
          <w:sz w:val="24"/>
          <w:szCs w:val="24"/>
        </w:rPr>
        <w:t xml:space="preserve">We’re happy to offer complimentary tickets for </w:t>
      </w:r>
      <w:r w:rsidR="006F1AAB" w:rsidRPr="00055C29">
        <w:rPr>
          <w:rFonts w:ascii="Arial" w:hAnsi="Arial" w:cs="Arial"/>
          <w:sz w:val="24"/>
          <w:szCs w:val="24"/>
        </w:rPr>
        <w:t xml:space="preserve">companions. </w:t>
      </w:r>
      <w:r w:rsidRPr="00055C29">
        <w:rPr>
          <w:rFonts w:ascii="Arial" w:hAnsi="Arial" w:cs="Arial"/>
          <w:sz w:val="24"/>
          <w:szCs w:val="24"/>
        </w:rPr>
        <w:t>As standard, our wheelchair positions and other ‘Accessible Seats’ come with one free ticket.</w:t>
      </w:r>
      <w:r w:rsidR="00A17C09" w:rsidRPr="00055C29">
        <w:rPr>
          <w:rFonts w:ascii="Arial" w:hAnsi="Arial" w:cs="Arial"/>
          <w:sz w:val="24"/>
          <w:szCs w:val="24"/>
        </w:rPr>
        <w:t xml:space="preserve"> </w:t>
      </w:r>
    </w:p>
    <w:p w14:paraId="1E62F279" w14:textId="77777777" w:rsidR="00E016BB" w:rsidRPr="00055C29" w:rsidRDefault="00AF4F25" w:rsidP="006405CA">
      <w:pPr>
        <w:rPr>
          <w:rFonts w:ascii="Arial" w:hAnsi="Arial" w:cs="Arial"/>
          <w:sz w:val="24"/>
          <w:szCs w:val="24"/>
        </w:rPr>
      </w:pPr>
      <w:r w:rsidRPr="00055C29">
        <w:rPr>
          <w:rFonts w:ascii="Arial" w:hAnsi="Arial" w:cs="Arial"/>
          <w:sz w:val="24"/>
          <w:szCs w:val="24"/>
        </w:rPr>
        <w:t xml:space="preserve">Our Main Auditorium has a wheelchair platform located </w:t>
      </w:r>
      <w:r w:rsidR="00051A48" w:rsidRPr="00055C29">
        <w:rPr>
          <w:rFonts w:ascii="Arial" w:hAnsi="Arial" w:cs="Arial"/>
          <w:sz w:val="24"/>
          <w:szCs w:val="24"/>
        </w:rPr>
        <w:t>at the back of the Upper Stalls Area</w:t>
      </w:r>
      <w:r w:rsidR="00C900D9" w:rsidRPr="00055C29">
        <w:rPr>
          <w:rFonts w:ascii="Arial" w:hAnsi="Arial" w:cs="Arial"/>
          <w:sz w:val="24"/>
          <w:szCs w:val="24"/>
        </w:rPr>
        <w:t xml:space="preserve">. This </w:t>
      </w:r>
      <w:r w:rsidR="008B795E" w:rsidRPr="00055C29">
        <w:rPr>
          <w:rFonts w:ascii="Arial" w:hAnsi="Arial" w:cs="Arial"/>
          <w:sz w:val="24"/>
          <w:szCs w:val="24"/>
        </w:rPr>
        <w:t>is accessed via a wheelchair lift in the corridor</w:t>
      </w:r>
      <w:r w:rsidR="00F100B6" w:rsidRPr="00055C29">
        <w:rPr>
          <w:rFonts w:ascii="Arial" w:hAnsi="Arial" w:cs="Arial"/>
          <w:sz w:val="24"/>
          <w:szCs w:val="24"/>
        </w:rPr>
        <w:t xml:space="preserve">, </w:t>
      </w:r>
      <w:r w:rsidR="00E016BB" w:rsidRPr="00055C29">
        <w:rPr>
          <w:rFonts w:ascii="Arial" w:hAnsi="Arial" w:cs="Arial"/>
          <w:sz w:val="24"/>
          <w:szCs w:val="24"/>
        </w:rPr>
        <w:t>capacity of which is:</w:t>
      </w:r>
    </w:p>
    <w:p w14:paraId="02B02BCE" w14:textId="77777777" w:rsidR="00E016BB" w:rsidRPr="00055C29" w:rsidRDefault="00E016BB" w:rsidP="00E016BB">
      <w:pPr>
        <w:rPr>
          <w:rFonts w:ascii="Arial" w:hAnsi="Arial" w:cs="Arial"/>
          <w:b/>
          <w:bCs/>
          <w:sz w:val="24"/>
          <w:szCs w:val="24"/>
        </w:rPr>
      </w:pPr>
      <w:r w:rsidRPr="00055C29">
        <w:rPr>
          <w:rFonts w:ascii="Arial" w:hAnsi="Arial" w:cs="Arial"/>
          <w:b/>
          <w:bCs/>
          <w:sz w:val="24"/>
          <w:szCs w:val="24"/>
        </w:rPr>
        <w:t xml:space="preserve">Maximum Load is 250kg / 550lb </w:t>
      </w:r>
    </w:p>
    <w:p w14:paraId="3B8D38E1" w14:textId="32EB21C8" w:rsidR="00E016BB" w:rsidRPr="00055C29" w:rsidRDefault="00E016BB" w:rsidP="00E016BB">
      <w:pPr>
        <w:rPr>
          <w:rFonts w:ascii="Arial" w:hAnsi="Arial" w:cs="Arial"/>
          <w:b/>
          <w:bCs/>
          <w:sz w:val="24"/>
          <w:szCs w:val="24"/>
        </w:rPr>
      </w:pPr>
      <w:r w:rsidRPr="00055C29">
        <w:rPr>
          <w:rFonts w:ascii="Arial" w:hAnsi="Arial" w:cs="Arial"/>
          <w:b/>
          <w:bCs/>
          <w:sz w:val="24"/>
          <w:szCs w:val="24"/>
        </w:rPr>
        <w:t xml:space="preserve">Operational length of </w:t>
      </w:r>
      <w:r w:rsidR="006071BA" w:rsidRPr="00055C29">
        <w:rPr>
          <w:rFonts w:ascii="Arial" w:hAnsi="Arial" w:cs="Arial"/>
          <w:b/>
          <w:bCs/>
          <w:sz w:val="24"/>
          <w:szCs w:val="24"/>
        </w:rPr>
        <w:t>wheelchair</w:t>
      </w:r>
      <w:r w:rsidRPr="00055C29">
        <w:rPr>
          <w:rFonts w:ascii="Arial" w:hAnsi="Arial" w:cs="Arial"/>
          <w:b/>
          <w:bCs/>
          <w:sz w:val="24"/>
          <w:szCs w:val="24"/>
        </w:rPr>
        <w:t xml:space="preserve"> with person 100cm / 3 Feet 3 inches</w:t>
      </w:r>
    </w:p>
    <w:p w14:paraId="33CBEEAD" w14:textId="020B5865" w:rsidR="00E016BB" w:rsidRPr="00055C29" w:rsidRDefault="00E016BB" w:rsidP="00E016BB">
      <w:pPr>
        <w:rPr>
          <w:rFonts w:ascii="Arial" w:hAnsi="Arial" w:cs="Arial"/>
          <w:b/>
          <w:bCs/>
          <w:sz w:val="24"/>
          <w:szCs w:val="24"/>
        </w:rPr>
      </w:pPr>
      <w:r w:rsidRPr="00055C29">
        <w:rPr>
          <w:rFonts w:ascii="Arial" w:hAnsi="Arial" w:cs="Arial"/>
          <w:b/>
          <w:bCs/>
          <w:sz w:val="24"/>
          <w:szCs w:val="24"/>
        </w:rPr>
        <w:t xml:space="preserve">Operational width of </w:t>
      </w:r>
      <w:r w:rsidR="006071BA" w:rsidRPr="00055C29">
        <w:rPr>
          <w:rFonts w:ascii="Arial" w:hAnsi="Arial" w:cs="Arial"/>
          <w:b/>
          <w:bCs/>
          <w:sz w:val="24"/>
          <w:szCs w:val="24"/>
        </w:rPr>
        <w:t>wheelchair</w:t>
      </w:r>
      <w:r w:rsidRPr="00055C29">
        <w:rPr>
          <w:rFonts w:ascii="Arial" w:hAnsi="Arial" w:cs="Arial"/>
          <w:b/>
          <w:bCs/>
          <w:sz w:val="24"/>
          <w:szCs w:val="24"/>
        </w:rPr>
        <w:t xml:space="preserve"> with person 70cm / 2 feet 3.5 inches</w:t>
      </w:r>
    </w:p>
    <w:p w14:paraId="0C81DA07" w14:textId="77777777" w:rsidR="00E016BB" w:rsidRPr="00055C29" w:rsidRDefault="00E016BB" w:rsidP="00E016BB">
      <w:pPr>
        <w:rPr>
          <w:rFonts w:ascii="Arial" w:hAnsi="Arial" w:cs="Arial"/>
          <w:b/>
          <w:bCs/>
          <w:sz w:val="24"/>
          <w:szCs w:val="24"/>
        </w:rPr>
      </w:pPr>
    </w:p>
    <w:p w14:paraId="76814559" w14:textId="6C95F46A" w:rsidR="00665550" w:rsidRPr="00055C29" w:rsidRDefault="00AF05D5" w:rsidP="006405CA">
      <w:pPr>
        <w:rPr>
          <w:rFonts w:ascii="Arial" w:hAnsi="Arial" w:cs="Arial"/>
          <w:sz w:val="24"/>
          <w:szCs w:val="24"/>
        </w:rPr>
      </w:pPr>
      <w:r w:rsidRPr="00055C29">
        <w:rPr>
          <w:rFonts w:ascii="Arial" w:hAnsi="Arial" w:cs="Arial"/>
          <w:sz w:val="24"/>
          <w:szCs w:val="24"/>
        </w:rPr>
        <w:t>Free standing seats are positioned next to wheelchair spaces for companions.</w:t>
      </w:r>
    </w:p>
    <w:p w14:paraId="67C6F55F" w14:textId="52803CFF" w:rsidR="009002F8" w:rsidRPr="00055C29" w:rsidRDefault="00665550" w:rsidP="006405CA">
      <w:pPr>
        <w:rPr>
          <w:rFonts w:ascii="Arial" w:hAnsi="Arial" w:cs="Arial"/>
          <w:sz w:val="24"/>
          <w:szCs w:val="24"/>
        </w:rPr>
      </w:pPr>
      <w:r w:rsidRPr="00055C29">
        <w:rPr>
          <w:rFonts w:ascii="Arial" w:hAnsi="Arial" w:cs="Arial"/>
          <w:sz w:val="24"/>
          <w:szCs w:val="24"/>
        </w:rPr>
        <w:t xml:space="preserve">For ambulant disabled/ non-wheelchair users and their companions, you can </w:t>
      </w:r>
      <w:r w:rsidR="006855EE" w:rsidRPr="00055C29">
        <w:rPr>
          <w:rFonts w:ascii="Arial" w:hAnsi="Arial" w:cs="Arial"/>
          <w:sz w:val="24"/>
          <w:szCs w:val="24"/>
        </w:rPr>
        <w:t>choose</w:t>
      </w:r>
      <w:r w:rsidRPr="00055C29">
        <w:rPr>
          <w:rFonts w:ascii="Arial" w:hAnsi="Arial" w:cs="Arial"/>
          <w:sz w:val="24"/>
          <w:szCs w:val="24"/>
        </w:rPr>
        <w:t xml:space="preserve"> to sit in any area of the auditorium. Our Box Office team are happy to </w:t>
      </w:r>
      <w:r w:rsidR="006855EE" w:rsidRPr="00055C29">
        <w:rPr>
          <w:rFonts w:ascii="Arial" w:hAnsi="Arial" w:cs="Arial"/>
          <w:sz w:val="24"/>
          <w:szCs w:val="24"/>
        </w:rPr>
        <w:t>support you in making a decision as to where best to sit</w:t>
      </w:r>
      <w:r w:rsidR="009002F8" w:rsidRPr="00055C29">
        <w:rPr>
          <w:rFonts w:ascii="Arial" w:hAnsi="Arial" w:cs="Arial"/>
          <w:sz w:val="24"/>
          <w:szCs w:val="24"/>
        </w:rPr>
        <w:t>.</w:t>
      </w:r>
    </w:p>
    <w:p w14:paraId="6923F7AC" w14:textId="055B69F4" w:rsidR="00A40143" w:rsidRDefault="006855EE" w:rsidP="00E5419D">
      <w:pPr>
        <w:rPr>
          <w:rFonts w:ascii="Arial" w:hAnsi="Arial" w:cs="Arial"/>
          <w:sz w:val="24"/>
          <w:szCs w:val="24"/>
        </w:rPr>
      </w:pPr>
      <w:r w:rsidRPr="00055C29">
        <w:rPr>
          <w:rFonts w:ascii="Arial" w:hAnsi="Arial" w:cs="Arial"/>
          <w:sz w:val="24"/>
          <w:szCs w:val="24"/>
        </w:rPr>
        <w:t>The closest accessible toilets to the wheelchair platform</w:t>
      </w:r>
      <w:r w:rsidR="0000559F" w:rsidRPr="00055C29">
        <w:rPr>
          <w:rFonts w:ascii="Arial" w:hAnsi="Arial" w:cs="Arial"/>
          <w:sz w:val="24"/>
          <w:szCs w:val="24"/>
        </w:rPr>
        <w:t xml:space="preserve"> are located in the Basement area of the building. There is lift access to the toilets.</w:t>
      </w:r>
      <w:r w:rsidR="008C3556" w:rsidRPr="00055C29">
        <w:rPr>
          <w:rFonts w:ascii="Arial" w:hAnsi="Arial" w:cs="Arial"/>
          <w:sz w:val="24"/>
          <w:szCs w:val="24"/>
        </w:rPr>
        <w:t xml:space="preserve"> Please see above for lift dimensions.</w:t>
      </w:r>
    </w:p>
    <w:p w14:paraId="1EFC5DF4" w14:textId="77777777" w:rsidR="000254EF" w:rsidRPr="00E5419D" w:rsidRDefault="000254EF" w:rsidP="00E5419D">
      <w:pPr>
        <w:rPr>
          <w:rFonts w:ascii="Arial" w:hAnsi="Arial" w:cs="Arial"/>
          <w:sz w:val="24"/>
          <w:szCs w:val="24"/>
        </w:rPr>
      </w:pPr>
    </w:p>
    <w:p w14:paraId="02D478F3" w14:textId="7CE3D343" w:rsidR="00450133" w:rsidRPr="000254EF" w:rsidRDefault="00456172" w:rsidP="000254EF">
      <w:pPr>
        <w:pStyle w:val="ListParagraph"/>
        <w:numPr>
          <w:ilvl w:val="0"/>
          <w:numId w:val="3"/>
        </w:numPr>
        <w:rPr>
          <w:rFonts w:ascii="Arial" w:hAnsi="Arial" w:cs="Arial"/>
          <w:b/>
          <w:bCs/>
          <w:sz w:val="24"/>
          <w:szCs w:val="24"/>
        </w:rPr>
      </w:pPr>
      <w:r w:rsidRPr="000254EF">
        <w:rPr>
          <w:rFonts w:ascii="Arial" w:hAnsi="Arial" w:cs="Arial"/>
          <w:b/>
          <w:bCs/>
          <w:sz w:val="24"/>
          <w:szCs w:val="24"/>
        </w:rPr>
        <w:t xml:space="preserve">How to book accessible tickets </w:t>
      </w:r>
    </w:p>
    <w:p w14:paraId="633DE459" w14:textId="299693EA" w:rsidR="00450133" w:rsidRPr="00055C29" w:rsidRDefault="00105537" w:rsidP="00450133">
      <w:pPr>
        <w:rPr>
          <w:rFonts w:ascii="Arial" w:hAnsi="Arial" w:cs="Arial"/>
          <w:sz w:val="24"/>
          <w:szCs w:val="24"/>
        </w:rPr>
      </w:pPr>
      <w:r w:rsidRPr="00055C29">
        <w:rPr>
          <w:rFonts w:ascii="Arial" w:hAnsi="Arial" w:cs="Arial"/>
          <w:sz w:val="24"/>
          <w:szCs w:val="24"/>
        </w:rPr>
        <w:t xml:space="preserve">Wheelchair accessible tickets and companion tickets are available online for any show, these can be booked directly through our website on the event booking page. </w:t>
      </w:r>
    </w:p>
    <w:p w14:paraId="10B535D4" w14:textId="208A07FC" w:rsidR="00105537" w:rsidRPr="00055C29" w:rsidRDefault="000608EF" w:rsidP="00450133">
      <w:pPr>
        <w:rPr>
          <w:rFonts w:ascii="Arial" w:hAnsi="Arial" w:cs="Arial"/>
          <w:sz w:val="24"/>
          <w:szCs w:val="24"/>
        </w:rPr>
      </w:pPr>
      <w:r w:rsidRPr="00055C29">
        <w:rPr>
          <w:rFonts w:ascii="Arial" w:hAnsi="Arial" w:cs="Arial"/>
          <w:sz w:val="24"/>
          <w:szCs w:val="24"/>
        </w:rPr>
        <w:t>If you require an ambulant disable and companion ticket, please contact our box office, via the contact details above.</w:t>
      </w:r>
    </w:p>
    <w:p w14:paraId="1AE6A0E8" w14:textId="14F2B706" w:rsidR="000A58A7" w:rsidRDefault="00553930" w:rsidP="00450133">
      <w:pPr>
        <w:rPr>
          <w:rFonts w:ascii="Arial" w:hAnsi="Arial" w:cs="Arial"/>
          <w:sz w:val="24"/>
          <w:szCs w:val="24"/>
        </w:rPr>
      </w:pPr>
      <w:r w:rsidRPr="00055C29">
        <w:rPr>
          <w:rFonts w:ascii="Arial" w:hAnsi="Arial" w:cs="Arial"/>
          <w:sz w:val="24"/>
          <w:szCs w:val="24"/>
        </w:rPr>
        <w:lastRenderedPageBreak/>
        <w:t xml:space="preserve">Accessible tickets are available for all </w:t>
      </w:r>
      <w:r w:rsidR="000A58A7" w:rsidRPr="00055C29">
        <w:rPr>
          <w:rFonts w:ascii="Arial" w:hAnsi="Arial" w:cs="Arial"/>
          <w:sz w:val="24"/>
          <w:szCs w:val="24"/>
        </w:rPr>
        <w:t>presales</w:t>
      </w:r>
      <w:r w:rsidRPr="00055C29">
        <w:rPr>
          <w:rFonts w:ascii="Arial" w:hAnsi="Arial" w:cs="Arial"/>
          <w:sz w:val="24"/>
          <w:szCs w:val="24"/>
        </w:rPr>
        <w:t xml:space="preserve"> and early bird offers, along</w:t>
      </w:r>
      <w:r w:rsidR="007F4472" w:rsidRPr="00055C29">
        <w:rPr>
          <w:rFonts w:ascii="Arial" w:hAnsi="Arial" w:cs="Arial"/>
          <w:sz w:val="24"/>
          <w:szCs w:val="24"/>
        </w:rPr>
        <w:t xml:space="preserve"> with general sales.</w:t>
      </w:r>
    </w:p>
    <w:p w14:paraId="3E6418B4" w14:textId="77777777" w:rsidR="00244C0F" w:rsidRPr="00055C29" w:rsidRDefault="00244C0F" w:rsidP="00450133">
      <w:pPr>
        <w:rPr>
          <w:rFonts w:ascii="Arial" w:hAnsi="Arial" w:cs="Arial"/>
          <w:sz w:val="24"/>
          <w:szCs w:val="24"/>
        </w:rPr>
      </w:pPr>
    </w:p>
    <w:p w14:paraId="1AA2F697" w14:textId="53F37E5A" w:rsidR="00B15775" w:rsidRPr="00055C29" w:rsidRDefault="000B0CD3" w:rsidP="00450133">
      <w:pPr>
        <w:rPr>
          <w:rFonts w:ascii="Arial" w:hAnsi="Arial" w:cs="Arial"/>
          <w:b/>
          <w:bCs/>
          <w:sz w:val="24"/>
          <w:szCs w:val="24"/>
        </w:rPr>
      </w:pPr>
      <w:r>
        <w:rPr>
          <w:rFonts w:ascii="Arial" w:hAnsi="Arial" w:cs="Arial"/>
          <w:b/>
          <w:bCs/>
          <w:sz w:val="24"/>
          <w:szCs w:val="24"/>
        </w:rPr>
        <w:t>5</w:t>
      </w:r>
      <w:r w:rsidR="00142EB1">
        <w:rPr>
          <w:rFonts w:ascii="Arial" w:hAnsi="Arial" w:cs="Arial"/>
          <w:b/>
          <w:bCs/>
          <w:sz w:val="24"/>
          <w:szCs w:val="24"/>
        </w:rPr>
        <w:t xml:space="preserve">.1 </w:t>
      </w:r>
      <w:r w:rsidR="00B15775" w:rsidRPr="00055C29">
        <w:rPr>
          <w:rFonts w:ascii="Arial" w:hAnsi="Arial" w:cs="Arial"/>
          <w:b/>
          <w:bCs/>
          <w:sz w:val="24"/>
          <w:szCs w:val="24"/>
        </w:rPr>
        <w:t>Proof of eligibility</w:t>
      </w:r>
    </w:p>
    <w:p w14:paraId="76C2CB4C" w14:textId="368DE68A" w:rsidR="00B15775" w:rsidRPr="00055C29" w:rsidRDefault="00B15775" w:rsidP="00450133">
      <w:pPr>
        <w:rPr>
          <w:rFonts w:ascii="Arial" w:hAnsi="Arial" w:cs="Arial"/>
          <w:sz w:val="24"/>
          <w:szCs w:val="24"/>
        </w:rPr>
      </w:pPr>
      <w:r w:rsidRPr="00055C29">
        <w:rPr>
          <w:rFonts w:ascii="Arial" w:hAnsi="Arial" w:cs="Arial"/>
          <w:sz w:val="24"/>
          <w:szCs w:val="24"/>
        </w:rPr>
        <w:t xml:space="preserve">We </w:t>
      </w:r>
      <w:r w:rsidR="00E12E8D" w:rsidRPr="00055C29">
        <w:rPr>
          <w:rFonts w:ascii="Arial" w:hAnsi="Arial" w:cs="Arial"/>
          <w:sz w:val="24"/>
          <w:szCs w:val="24"/>
        </w:rPr>
        <w:t xml:space="preserve">ask you to provide us with one of the following documents, so that we can issue a </w:t>
      </w:r>
      <w:r w:rsidR="00E651C9" w:rsidRPr="00055C29">
        <w:rPr>
          <w:rFonts w:ascii="Arial" w:hAnsi="Arial" w:cs="Arial"/>
          <w:sz w:val="24"/>
          <w:szCs w:val="24"/>
        </w:rPr>
        <w:t>complimentary</w:t>
      </w:r>
      <w:r w:rsidR="00E12E8D" w:rsidRPr="00055C29">
        <w:rPr>
          <w:rFonts w:ascii="Arial" w:hAnsi="Arial" w:cs="Arial"/>
          <w:sz w:val="24"/>
          <w:szCs w:val="24"/>
        </w:rPr>
        <w:t xml:space="preserve"> c</w:t>
      </w:r>
      <w:r w:rsidR="00FF36F2" w:rsidRPr="00055C29">
        <w:rPr>
          <w:rFonts w:ascii="Arial" w:hAnsi="Arial" w:cs="Arial"/>
          <w:sz w:val="24"/>
          <w:szCs w:val="24"/>
        </w:rPr>
        <w:t>ompanion ticket:</w:t>
      </w:r>
    </w:p>
    <w:p w14:paraId="6296AD37" w14:textId="769A8590" w:rsidR="00FF36F2" w:rsidRPr="00055C29" w:rsidRDefault="00FF36F2" w:rsidP="00220106">
      <w:pPr>
        <w:pStyle w:val="ListParagraph"/>
        <w:numPr>
          <w:ilvl w:val="0"/>
          <w:numId w:val="1"/>
        </w:numPr>
        <w:rPr>
          <w:rFonts w:ascii="Arial" w:hAnsi="Arial" w:cs="Arial"/>
          <w:sz w:val="24"/>
          <w:szCs w:val="24"/>
        </w:rPr>
      </w:pPr>
      <w:r w:rsidRPr="00055C29">
        <w:rPr>
          <w:rFonts w:ascii="Arial" w:hAnsi="Arial" w:cs="Arial"/>
          <w:sz w:val="24"/>
          <w:szCs w:val="24"/>
        </w:rPr>
        <w:t>Front page of DLA/PIP (no specific rate required)</w:t>
      </w:r>
    </w:p>
    <w:p w14:paraId="7A022944" w14:textId="02FB9B04" w:rsidR="00FF36F2" w:rsidRPr="00055C29" w:rsidRDefault="00FF36F2" w:rsidP="00220106">
      <w:pPr>
        <w:pStyle w:val="ListParagraph"/>
        <w:numPr>
          <w:ilvl w:val="0"/>
          <w:numId w:val="1"/>
        </w:numPr>
        <w:rPr>
          <w:rFonts w:ascii="Arial" w:hAnsi="Arial" w:cs="Arial"/>
          <w:sz w:val="24"/>
          <w:szCs w:val="24"/>
        </w:rPr>
      </w:pPr>
      <w:r w:rsidRPr="00055C29">
        <w:rPr>
          <w:rFonts w:ascii="Arial" w:hAnsi="Arial" w:cs="Arial"/>
          <w:sz w:val="24"/>
          <w:szCs w:val="24"/>
        </w:rPr>
        <w:t>Front page of Attendance Allowance Letter (no specific rate required)</w:t>
      </w:r>
    </w:p>
    <w:p w14:paraId="2678B433" w14:textId="17DDE03C" w:rsidR="00FF36F2" w:rsidRPr="00055C29" w:rsidRDefault="00FF36F2" w:rsidP="00220106">
      <w:pPr>
        <w:pStyle w:val="ListParagraph"/>
        <w:numPr>
          <w:ilvl w:val="0"/>
          <w:numId w:val="1"/>
        </w:numPr>
        <w:rPr>
          <w:rFonts w:ascii="Arial" w:hAnsi="Arial" w:cs="Arial"/>
          <w:sz w:val="24"/>
          <w:szCs w:val="24"/>
        </w:rPr>
      </w:pPr>
      <w:r w:rsidRPr="00055C29">
        <w:rPr>
          <w:rFonts w:ascii="Arial" w:hAnsi="Arial" w:cs="Arial"/>
          <w:sz w:val="24"/>
          <w:szCs w:val="24"/>
        </w:rPr>
        <w:t>Evidence that registered severely sight impaired (blind)</w:t>
      </w:r>
    </w:p>
    <w:p w14:paraId="77DF93AD" w14:textId="4D3A3ED7" w:rsidR="00FF36F2" w:rsidRPr="00055C29" w:rsidRDefault="00FF36F2" w:rsidP="00220106">
      <w:pPr>
        <w:pStyle w:val="ListParagraph"/>
        <w:numPr>
          <w:ilvl w:val="0"/>
          <w:numId w:val="1"/>
        </w:numPr>
        <w:rPr>
          <w:rFonts w:ascii="Arial" w:hAnsi="Arial" w:cs="Arial"/>
          <w:sz w:val="24"/>
          <w:szCs w:val="24"/>
        </w:rPr>
      </w:pPr>
      <w:r w:rsidRPr="00055C29">
        <w:rPr>
          <w:rFonts w:ascii="Arial" w:hAnsi="Arial" w:cs="Arial"/>
          <w:sz w:val="24"/>
          <w:szCs w:val="24"/>
        </w:rPr>
        <w:t>Recognised Assistance Dog ID card</w:t>
      </w:r>
    </w:p>
    <w:p w14:paraId="251D8A74" w14:textId="66869A80" w:rsidR="00FF36F2" w:rsidRPr="00055C29" w:rsidRDefault="00220106" w:rsidP="00220106">
      <w:pPr>
        <w:pStyle w:val="ListParagraph"/>
        <w:numPr>
          <w:ilvl w:val="0"/>
          <w:numId w:val="1"/>
        </w:numPr>
        <w:rPr>
          <w:rFonts w:ascii="Arial" w:hAnsi="Arial" w:cs="Arial"/>
          <w:sz w:val="24"/>
          <w:szCs w:val="24"/>
        </w:rPr>
      </w:pPr>
      <w:r w:rsidRPr="00055C29">
        <w:rPr>
          <w:rFonts w:ascii="Arial" w:hAnsi="Arial" w:cs="Arial"/>
          <w:sz w:val="24"/>
          <w:szCs w:val="24"/>
        </w:rPr>
        <w:t>Blue Badge</w:t>
      </w:r>
    </w:p>
    <w:p w14:paraId="03BE0844" w14:textId="2387B8C9" w:rsidR="00254A8B" w:rsidRPr="00055C29" w:rsidRDefault="00254A8B" w:rsidP="00450133">
      <w:pPr>
        <w:rPr>
          <w:rFonts w:ascii="Arial" w:hAnsi="Arial" w:cs="Arial"/>
          <w:sz w:val="24"/>
          <w:szCs w:val="24"/>
        </w:rPr>
      </w:pPr>
      <w:r w:rsidRPr="00055C29">
        <w:rPr>
          <w:rFonts w:ascii="Arial" w:hAnsi="Arial" w:cs="Arial"/>
          <w:sz w:val="24"/>
          <w:szCs w:val="24"/>
        </w:rPr>
        <w:t>We recognise that the evidence above might not include everyone that has an access requirement</w:t>
      </w:r>
      <w:r w:rsidR="0092470D" w:rsidRPr="00055C29">
        <w:rPr>
          <w:rFonts w:ascii="Arial" w:hAnsi="Arial" w:cs="Arial"/>
          <w:sz w:val="24"/>
          <w:szCs w:val="24"/>
        </w:rPr>
        <w:t xml:space="preserve">. If you do not have any of the above evidence but wish to apply for a companion ticket, please complete the Access Requirement Form stating why you require one. You are welcome to post or email copies of any additional evidence that supports your application if you have </w:t>
      </w:r>
      <w:r w:rsidR="00E651C9" w:rsidRPr="00055C29">
        <w:rPr>
          <w:rFonts w:ascii="Arial" w:hAnsi="Arial" w:cs="Arial"/>
          <w:sz w:val="24"/>
          <w:szCs w:val="24"/>
        </w:rPr>
        <w:t>any or</w:t>
      </w:r>
      <w:r w:rsidR="0092470D" w:rsidRPr="00055C29">
        <w:rPr>
          <w:rFonts w:ascii="Arial" w:hAnsi="Arial" w:cs="Arial"/>
          <w:sz w:val="24"/>
          <w:szCs w:val="24"/>
        </w:rPr>
        <w:t xml:space="preserve"> contact us to discuss your application</w:t>
      </w:r>
      <w:r w:rsidR="00B70FEC" w:rsidRPr="00055C29">
        <w:rPr>
          <w:rFonts w:ascii="Arial" w:hAnsi="Arial" w:cs="Arial"/>
          <w:sz w:val="24"/>
          <w:szCs w:val="24"/>
        </w:rPr>
        <w:t>.</w:t>
      </w:r>
    </w:p>
    <w:p w14:paraId="02C8B173" w14:textId="77777777" w:rsidR="00E651C9" w:rsidRPr="00055C29" w:rsidRDefault="00E651C9" w:rsidP="00450133">
      <w:pPr>
        <w:rPr>
          <w:rFonts w:ascii="Arial" w:hAnsi="Arial" w:cs="Arial"/>
          <w:sz w:val="24"/>
          <w:szCs w:val="24"/>
        </w:rPr>
      </w:pPr>
    </w:p>
    <w:p w14:paraId="4F26617F" w14:textId="79C1F869" w:rsidR="00E651C9" w:rsidRPr="00142EB1" w:rsidRDefault="00450133" w:rsidP="00142EB1">
      <w:pPr>
        <w:pStyle w:val="ListParagraph"/>
        <w:numPr>
          <w:ilvl w:val="0"/>
          <w:numId w:val="3"/>
        </w:numPr>
        <w:rPr>
          <w:rFonts w:ascii="Arial" w:hAnsi="Arial" w:cs="Arial"/>
          <w:b/>
          <w:bCs/>
          <w:sz w:val="24"/>
          <w:szCs w:val="24"/>
        </w:rPr>
      </w:pPr>
      <w:r w:rsidRPr="00142EB1">
        <w:rPr>
          <w:rFonts w:ascii="Arial" w:hAnsi="Arial" w:cs="Arial"/>
          <w:b/>
          <w:bCs/>
          <w:sz w:val="24"/>
          <w:szCs w:val="24"/>
        </w:rPr>
        <w:t>Getting to Portsmouth Guildhall</w:t>
      </w:r>
    </w:p>
    <w:p w14:paraId="6F913B62" w14:textId="77777777" w:rsidR="0047683A" w:rsidRPr="00055C29" w:rsidRDefault="00E651C9" w:rsidP="0047683A">
      <w:pPr>
        <w:spacing w:after="0"/>
        <w:rPr>
          <w:rFonts w:ascii="Arial" w:hAnsi="Arial" w:cs="Arial"/>
          <w:sz w:val="24"/>
          <w:szCs w:val="24"/>
        </w:rPr>
      </w:pPr>
      <w:r w:rsidRPr="00055C29">
        <w:rPr>
          <w:rFonts w:ascii="Arial" w:hAnsi="Arial" w:cs="Arial"/>
          <w:sz w:val="24"/>
          <w:szCs w:val="24"/>
        </w:rPr>
        <w:t xml:space="preserve">There is no accessible parking available directly at the Guildhall. </w:t>
      </w:r>
    </w:p>
    <w:p w14:paraId="3D3FFB54" w14:textId="2F944D5C" w:rsidR="00450133" w:rsidRPr="00055C29" w:rsidRDefault="00450133" w:rsidP="0047683A">
      <w:pPr>
        <w:spacing w:after="0"/>
        <w:rPr>
          <w:rFonts w:ascii="Arial" w:hAnsi="Arial" w:cs="Arial"/>
          <w:sz w:val="24"/>
          <w:szCs w:val="24"/>
        </w:rPr>
      </w:pPr>
      <w:r w:rsidRPr="00E5419D">
        <w:rPr>
          <w:rFonts w:ascii="Arial" w:hAnsi="Arial" w:cs="Arial"/>
          <w:sz w:val="24"/>
          <w:szCs w:val="24"/>
        </w:rPr>
        <w:br/>
        <w:t>Please see </w:t>
      </w:r>
      <w:r w:rsidRPr="00055C29">
        <w:rPr>
          <w:rFonts w:ascii="Arial" w:hAnsi="Arial" w:cs="Arial"/>
          <w:sz w:val="24"/>
          <w:szCs w:val="24"/>
        </w:rPr>
        <w:t xml:space="preserve">the following page </w:t>
      </w:r>
      <w:r w:rsidRPr="00E5419D">
        <w:rPr>
          <w:rFonts w:ascii="Arial" w:hAnsi="Arial" w:cs="Arial"/>
          <w:sz w:val="24"/>
          <w:szCs w:val="24"/>
        </w:rPr>
        <w:t>for general information</w:t>
      </w:r>
      <w:r w:rsidRPr="00055C29">
        <w:rPr>
          <w:rFonts w:ascii="Arial" w:hAnsi="Arial" w:cs="Arial"/>
          <w:sz w:val="24"/>
          <w:szCs w:val="24"/>
        </w:rPr>
        <w:t xml:space="preserve"> about travel and parking, including accessible parking: </w:t>
      </w:r>
      <w:hyperlink r:id="rId7" w:history="1">
        <w:r w:rsidRPr="00E5419D">
          <w:rPr>
            <w:rStyle w:val="Hyperlink"/>
            <w:rFonts w:ascii="Arial" w:hAnsi="Arial" w:cs="Arial"/>
            <w:b/>
            <w:bCs/>
            <w:sz w:val="24"/>
            <w:szCs w:val="24"/>
          </w:rPr>
          <w:t>How to Get to Us</w:t>
        </w:r>
      </w:hyperlink>
      <w:r w:rsidRPr="00E5419D">
        <w:rPr>
          <w:rFonts w:ascii="Arial" w:hAnsi="Arial" w:cs="Arial"/>
          <w:sz w:val="24"/>
          <w:szCs w:val="24"/>
        </w:rPr>
        <w:t> </w:t>
      </w:r>
    </w:p>
    <w:p w14:paraId="67687E96" w14:textId="77777777" w:rsidR="0047683A" w:rsidRPr="00E5419D" w:rsidRDefault="0047683A" w:rsidP="0047683A">
      <w:pPr>
        <w:spacing w:after="0"/>
        <w:rPr>
          <w:rFonts w:ascii="Arial" w:hAnsi="Arial" w:cs="Arial"/>
          <w:sz w:val="24"/>
          <w:szCs w:val="24"/>
        </w:rPr>
      </w:pPr>
    </w:p>
    <w:p w14:paraId="5A99ABCB" w14:textId="2ECD3B3A" w:rsidR="00450133" w:rsidRPr="00055C29" w:rsidRDefault="00450133" w:rsidP="00450133">
      <w:pPr>
        <w:rPr>
          <w:rFonts w:ascii="Arial" w:hAnsi="Arial" w:cs="Arial"/>
          <w:sz w:val="24"/>
          <w:szCs w:val="24"/>
        </w:rPr>
      </w:pPr>
      <w:r w:rsidRPr="00E5419D">
        <w:rPr>
          <w:rFonts w:ascii="Arial" w:hAnsi="Arial" w:cs="Arial"/>
          <w:sz w:val="24"/>
          <w:szCs w:val="24"/>
        </w:rPr>
        <w:t>Blue Badge holders are exempt from pay and display charges in Portsmouth City Council owned car parks – just display your badge. This is not the case with NCP owned car parks or the Isambard Brunel Multi Storey car park.</w:t>
      </w:r>
    </w:p>
    <w:p w14:paraId="1265E7C8" w14:textId="32138521" w:rsidR="0047683A" w:rsidRPr="00055C29" w:rsidRDefault="0047683A" w:rsidP="00450133">
      <w:pPr>
        <w:rPr>
          <w:rFonts w:ascii="Arial" w:hAnsi="Arial" w:cs="Arial"/>
          <w:sz w:val="24"/>
          <w:szCs w:val="24"/>
        </w:rPr>
      </w:pPr>
      <w:r w:rsidRPr="00055C29">
        <w:rPr>
          <w:rFonts w:ascii="Arial" w:hAnsi="Arial" w:cs="Arial"/>
          <w:sz w:val="24"/>
          <w:szCs w:val="24"/>
        </w:rPr>
        <w:t xml:space="preserve">Customers can be dropped off outside the building, along </w:t>
      </w:r>
      <w:r w:rsidR="007435C3" w:rsidRPr="00055C29">
        <w:rPr>
          <w:rFonts w:ascii="Arial" w:hAnsi="Arial" w:cs="Arial"/>
          <w:sz w:val="24"/>
          <w:szCs w:val="24"/>
        </w:rPr>
        <w:t>King Henry 1</w:t>
      </w:r>
      <w:r w:rsidR="007435C3" w:rsidRPr="00055C29">
        <w:rPr>
          <w:rFonts w:ascii="Arial" w:hAnsi="Arial" w:cs="Arial"/>
          <w:sz w:val="24"/>
          <w:szCs w:val="24"/>
          <w:vertAlign w:val="superscript"/>
        </w:rPr>
        <w:t>st</w:t>
      </w:r>
      <w:r w:rsidR="007435C3" w:rsidRPr="00055C29">
        <w:rPr>
          <w:rFonts w:ascii="Arial" w:hAnsi="Arial" w:cs="Arial"/>
          <w:sz w:val="24"/>
          <w:szCs w:val="24"/>
        </w:rPr>
        <w:t xml:space="preserve"> Street</w:t>
      </w:r>
      <w:r w:rsidR="00262407" w:rsidRPr="00055C29">
        <w:rPr>
          <w:rFonts w:ascii="Arial" w:hAnsi="Arial" w:cs="Arial"/>
          <w:sz w:val="24"/>
          <w:szCs w:val="24"/>
        </w:rPr>
        <w:t>.</w:t>
      </w:r>
    </w:p>
    <w:p w14:paraId="31E71EC7" w14:textId="0A947F54" w:rsidR="009C6068" w:rsidRPr="00055C29" w:rsidRDefault="009C6068" w:rsidP="00450133">
      <w:pPr>
        <w:rPr>
          <w:rFonts w:ascii="Arial" w:hAnsi="Arial" w:cs="Arial"/>
          <w:sz w:val="24"/>
          <w:szCs w:val="24"/>
        </w:rPr>
      </w:pPr>
    </w:p>
    <w:p w14:paraId="78E977BB" w14:textId="73B1918A" w:rsidR="009C6068" w:rsidRPr="000E58C3" w:rsidRDefault="000E58C3" w:rsidP="000E58C3">
      <w:pPr>
        <w:rPr>
          <w:rFonts w:ascii="Arial" w:hAnsi="Arial" w:cs="Arial"/>
          <w:b/>
          <w:bCs/>
          <w:sz w:val="24"/>
          <w:szCs w:val="24"/>
        </w:rPr>
      </w:pPr>
      <w:r>
        <w:rPr>
          <w:rFonts w:ascii="Arial" w:hAnsi="Arial" w:cs="Arial"/>
          <w:b/>
          <w:bCs/>
          <w:sz w:val="24"/>
          <w:szCs w:val="24"/>
        </w:rPr>
        <w:t>6.1</w:t>
      </w:r>
      <w:r w:rsidR="00142EB1" w:rsidRPr="000E58C3">
        <w:rPr>
          <w:rFonts w:ascii="Arial" w:hAnsi="Arial" w:cs="Arial"/>
          <w:b/>
          <w:bCs/>
          <w:sz w:val="24"/>
          <w:szCs w:val="24"/>
        </w:rPr>
        <w:t xml:space="preserve"> </w:t>
      </w:r>
      <w:r w:rsidR="009C6068" w:rsidRPr="000E58C3">
        <w:rPr>
          <w:rFonts w:ascii="Arial" w:hAnsi="Arial" w:cs="Arial"/>
          <w:b/>
          <w:bCs/>
          <w:sz w:val="24"/>
          <w:szCs w:val="24"/>
        </w:rPr>
        <w:t>Parking</w:t>
      </w:r>
    </w:p>
    <w:p w14:paraId="2163575E" w14:textId="583B0893" w:rsidR="009C6068" w:rsidRPr="00055C29" w:rsidRDefault="009C6068" w:rsidP="009C6068">
      <w:pPr>
        <w:rPr>
          <w:rFonts w:ascii="Arial" w:hAnsi="Arial" w:cs="Arial"/>
          <w:sz w:val="24"/>
          <w:szCs w:val="24"/>
        </w:rPr>
      </w:pPr>
      <w:r w:rsidRPr="00055C29">
        <w:rPr>
          <w:rFonts w:ascii="Arial" w:hAnsi="Arial" w:cs="Arial"/>
          <w:sz w:val="24"/>
          <w:szCs w:val="24"/>
        </w:rPr>
        <w:t>Isambard Brunel Multi Storey Car Park has 460 spaces and is 200m from Portsmouth Guildhall.</w:t>
      </w:r>
    </w:p>
    <w:p w14:paraId="64CAC17A" w14:textId="3C472AC6" w:rsidR="009C6068" w:rsidRPr="00055C29" w:rsidRDefault="009C6068" w:rsidP="009C6068">
      <w:pPr>
        <w:rPr>
          <w:rFonts w:ascii="Arial" w:hAnsi="Arial" w:cs="Arial"/>
          <w:sz w:val="24"/>
          <w:szCs w:val="24"/>
        </w:rPr>
      </w:pPr>
      <w:r w:rsidRPr="00055C29">
        <w:rPr>
          <w:rFonts w:ascii="Arial" w:hAnsi="Arial" w:cs="Arial"/>
          <w:sz w:val="24"/>
          <w:szCs w:val="24"/>
        </w:rPr>
        <w:t>When attending a show with us you can purchase an ‘exit ticket’ for this car park, either at the point of booking or on the day of the show.</w:t>
      </w:r>
    </w:p>
    <w:p w14:paraId="516D4DFF" w14:textId="77777777" w:rsidR="009C6068" w:rsidRPr="00055C29" w:rsidRDefault="009C6068" w:rsidP="009C6068">
      <w:pPr>
        <w:rPr>
          <w:rFonts w:ascii="Arial" w:hAnsi="Arial" w:cs="Arial"/>
          <w:sz w:val="24"/>
          <w:szCs w:val="24"/>
        </w:rPr>
      </w:pPr>
      <w:r w:rsidRPr="00055C29">
        <w:rPr>
          <w:rFonts w:ascii="Arial" w:hAnsi="Arial" w:cs="Arial"/>
          <w:sz w:val="24"/>
          <w:szCs w:val="24"/>
        </w:rPr>
        <w:t xml:space="preserve">Your pre-paid QR code/confirmation is NOT your exit ticket. Please collect this from the box office in exchange for your entry ticket. Upon entry at the Isambard Brunel Multi-Storey car park in Alec Rose Lane, Portsmouth, PO1 2BX the driver must take the entry ticket at the barrier. Upon exit, the driver must insert the ‘Exit’ ticket (collected from the box office in exchange for entry ticket) in place of the ticket taken </w:t>
      </w:r>
      <w:r w:rsidRPr="00055C29">
        <w:rPr>
          <w:rFonts w:ascii="Arial" w:hAnsi="Arial" w:cs="Arial"/>
          <w:sz w:val="24"/>
          <w:szCs w:val="24"/>
        </w:rPr>
        <w:lastRenderedPageBreak/>
        <w:t>at the barrier. The ticket costs £4.50 and is valid for 6 hours from 6pm seven days a week. This ticket may be purchased in advance or on when visiting a show having already parked in the car park.</w:t>
      </w:r>
    </w:p>
    <w:p w14:paraId="6955FFF5" w14:textId="77777777" w:rsidR="009C6068" w:rsidRPr="00055C29" w:rsidRDefault="009C6068" w:rsidP="009C6068">
      <w:pPr>
        <w:rPr>
          <w:rFonts w:ascii="Arial" w:hAnsi="Arial" w:cs="Arial"/>
          <w:sz w:val="24"/>
          <w:szCs w:val="24"/>
        </w:rPr>
      </w:pPr>
    </w:p>
    <w:p w14:paraId="23494F6B" w14:textId="77777777" w:rsidR="009C6068" w:rsidRPr="00055C29" w:rsidRDefault="009C6068" w:rsidP="009C6068">
      <w:pPr>
        <w:rPr>
          <w:rFonts w:ascii="Arial" w:hAnsi="Arial" w:cs="Arial"/>
          <w:sz w:val="24"/>
          <w:szCs w:val="24"/>
        </w:rPr>
      </w:pPr>
      <w:r w:rsidRPr="00055C29">
        <w:rPr>
          <w:rFonts w:ascii="Arial" w:hAnsi="Arial" w:cs="Arial"/>
          <w:sz w:val="24"/>
          <w:szCs w:val="24"/>
        </w:rPr>
        <w:t>There are a very limited number of on street parking spaces outside the venue.</w:t>
      </w:r>
    </w:p>
    <w:p w14:paraId="4E78878C" w14:textId="5A1E9C90" w:rsidR="009C6068" w:rsidRPr="00055C29" w:rsidRDefault="000E7792" w:rsidP="009C6068">
      <w:pPr>
        <w:rPr>
          <w:rFonts w:ascii="Arial" w:hAnsi="Arial" w:cs="Arial"/>
          <w:sz w:val="24"/>
          <w:szCs w:val="24"/>
        </w:rPr>
      </w:pPr>
      <w:r>
        <w:rPr>
          <w:rFonts w:ascii="Arial" w:hAnsi="Arial" w:cs="Arial"/>
          <w:sz w:val="24"/>
          <w:szCs w:val="24"/>
        </w:rPr>
        <w:t>There is a drop curb outside the venue for drop off.</w:t>
      </w:r>
    </w:p>
    <w:p w14:paraId="00F4F13C" w14:textId="77777777" w:rsidR="009C6068" w:rsidRPr="00055C29" w:rsidRDefault="009C6068" w:rsidP="009C6068">
      <w:pPr>
        <w:rPr>
          <w:rFonts w:ascii="Arial" w:hAnsi="Arial" w:cs="Arial"/>
          <w:sz w:val="24"/>
          <w:szCs w:val="24"/>
        </w:rPr>
      </w:pPr>
      <w:r w:rsidRPr="00055C29">
        <w:rPr>
          <w:rFonts w:ascii="Arial" w:hAnsi="Arial" w:cs="Arial"/>
          <w:sz w:val="24"/>
          <w:szCs w:val="24"/>
        </w:rPr>
        <w:t>For more information on car parking in Portsmouth please see Portsmouth City Council website.</w:t>
      </w:r>
    </w:p>
    <w:p w14:paraId="4FD74970" w14:textId="77777777" w:rsidR="009C6068" w:rsidRPr="00055C29" w:rsidRDefault="009C6068" w:rsidP="009C6068">
      <w:pPr>
        <w:rPr>
          <w:rFonts w:ascii="Arial" w:hAnsi="Arial" w:cs="Arial"/>
          <w:sz w:val="24"/>
          <w:szCs w:val="24"/>
        </w:rPr>
      </w:pPr>
    </w:p>
    <w:p w14:paraId="112921D6" w14:textId="70F40CD4" w:rsidR="009C6068" w:rsidRPr="00055C29" w:rsidRDefault="000E58C3" w:rsidP="009C6068">
      <w:pPr>
        <w:rPr>
          <w:rFonts w:ascii="Arial" w:hAnsi="Arial" w:cs="Arial"/>
          <w:b/>
          <w:bCs/>
          <w:sz w:val="24"/>
          <w:szCs w:val="24"/>
        </w:rPr>
      </w:pPr>
      <w:r>
        <w:rPr>
          <w:rFonts w:ascii="Arial" w:hAnsi="Arial" w:cs="Arial"/>
          <w:b/>
          <w:bCs/>
          <w:sz w:val="24"/>
          <w:szCs w:val="24"/>
        </w:rPr>
        <w:t>6</w:t>
      </w:r>
      <w:r w:rsidR="00142EB1">
        <w:rPr>
          <w:rFonts w:ascii="Arial" w:hAnsi="Arial" w:cs="Arial"/>
          <w:b/>
          <w:bCs/>
          <w:sz w:val="24"/>
          <w:szCs w:val="24"/>
        </w:rPr>
        <w:t xml:space="preserve">.2 </w:t>
      </w:r>
      <w:r w:rsidR="009C6068" w:rsidRPr="00055C29">
        <w:rPr>
          <w:rFonts w:ascii="Arial" w:hAnsi="Arial" w:cs="Arial"/>
          <w:b/>
          <w:bCs/>
          <w:sz w:val="24"/>
          <w:szCs w:val="24"/>
        </w:rPr>
        <w:t>By Taxi</w:t>
      </w:r>
    </w:p>
    <w:p w14:paraId="7203CD01" w14:textId="250081E8" w:rsidR="009C6068" w:rsidRDefault="009C6068" w:rsidP="009C6068">
      <w:pPr>
        <w:rPr>
          <w:rFonts w:ascii="Arial" w:hAnsi="Arial" w:cs="Arial"/>
          <w:sz w:val="24"/>
          <w:szCs w:val="24"/>
        </w:rPr>
      </w:pPr>
      <w:r w:rsidRPr="00055C29">
        <w:rPr>
          <w:rFonts w:ascii="Arial" w:hAnsi="Arial" w:cs="Arial"/>
          <w:sz w:val="24"/>
          <w:szCs w:val="24"/>
        </w:rPr>
        <w:t>There is a taxi rank for metered taxis on Guildhall Walk outside the venue.</w:t>
      </w:r>
    </w:p>
    <w:p w14:paraId="16DC9D65" w14:textId="1F266E40" w:rsidR="009C6068" w:rsidRPr="00055C29" w:rsidRDefault="000E7792" w:rsidP="009C6068">
      <w:pPr>
        <w:rPr>
          <w:rFonts w:ascii="Arial" w:hAnsi="Arial" w:cs="Arial"/>
          <w:sz w:val="24"/>
          <w:szCs w:val="24"/>
        </w:rPr>
      </w:pPr>
      <w:r>
        <w:rPr>
          <w:rFonts w:ascii="Arial" w:hAnsi="Arial" w:cs="Arial"/>
          <w:sz w:val="24"/>
          <w:szCs w:val="24"/>
        </w:rPr>
        <w:t>There is a drop curb outside the venue for taxi drop off.</w:t>
      </w:r>
    </w:p>
    <w:p w14:paraId="288EF340" w14:textId="77777777" w:rsidR="009C6068" w:rsidRPr="00055C29" w:rsidRDefault="009C6068" w:rsidP="009C6068">
      <w:pPr>
        <w:rPr>
          <w:rFonts w:ascii="Arial" w:hAnsi="Arial" w:cs="Arial"/>
          <w:sz w:val="24"/>
          <w:szCs w:val="24"/>
        </w:rPr>
      </w:pPr>
      <w:r w:rsidRPr="00055C29">
        <w:rPr>
          <w:rFonts w:ascii="Arial" w:hAnsi="Arial" w:cs="Arial"/>
          <w:sz w:val="24"/>
          <w:szCs w:val="24"/>
        </w:rPr>
        <w:t xml:space="preserve">Our featured Taxi partner, </w:t>
      </w:r>
      <w:proofErr w:type="spellStart"/>
      <w:r w:rsidRPr="00055C29">
        <w:rPr>
          <w:rFonts w:ascii="Arial" w:hAnsi="Arial" w:cs="Arial"/>
          <w:sz w:val="24"/>
          <w:szCs w:val="24"/>
        </w:rPr>
        <w:t>Aquacars</w:t>
      </w:r>
      <w:proofErr w:type="spellEnd"/>
      <w:r w:rsidRPr="00055C29">
        <w:rPr>
          <w:rFonts w:ascii="Arial" w:hAnsi="Arial" w:cs="Arial"/>
          <w:sz w:val="24"/>
          <w:szCs w:val="24"/>
        </w:rPr>
        <w:t>, is the 3rd largest taxi provider in the UK and taxis can be ordered on 023 9265 4321 or via their app.</w:t>
      </w:r>
    </w:p>
    <w:p w14:paraId="0F16A3A3" w14:textId="77777777" w:rsidR="009C6068" w:rsidRPr="00055C29" w:rsidRDefault="009C6068" w:rsidP="009C6068">
      <w:pPr>
        <w:rPr>
          <w:rFonts w:ascii="Arial" w:hAnsi="Arial" w:cs="Arial"/>
          <w:sz w:val="24"/>
          <w:szCs w:val="24"/>
        </w:rPr>
      </w:pPr>
    </w:p>
    <w:p w14:paraId="72905F55" w14:textId="7088EDA8" w:rsidR="009C6068" w:rsidRPr="00055C29" w:rsidRDefault="000E58C3" w:rsidP="009C6068">
      <w:pPr>
        <w:rPr>
          <w:rFonts w:ascii="Arial" w:hAnsi="Arial" w:cs="Arial"/>
          <w:b/>
          <w:bCs/>
          <w:sz w:val="24"/>
          <w:szCs w:val="24"/>
        </w:rPr>
      </w:pPr>
      <w:r>
        <w:rPr>
          <w:rFonts w:ascii="Arial" w:hAnsi="Arial" w:cs="Arial"/>
          <w:b/>
          <w:bCs/>
          <w:sz w:val="24"/>
          <w:szCs w:val="24"/>
        </w:rPr>
        <w:t>6</w:t>
      </w:r>
      <w:r w:rsidR="00142EB1">
        <w:rPr>
          <w:rFonts w:ascii="Arial" w:hAnsi="Arial" w:cs="Arial"/>
          <w:b/>
          <w:bCs/>
          <w:sz w:val="24"/>
          <w:szCs w:val="24"/>
        </w:rPr>
        <w:t xml:space="preserve">.3 </w:t>
      </w:r>
      <w:r w:rsidR="009C6068" w:rsidRPr="00055C29">
        <w:rPr>
          <w:rFonts w:ascii="Arial" w:hAnsi="Arial" w:cs="Arial"/>
          <w:b/>
          <w:bCs/>
          <w:sz w:val="24"/>
          <w:szCs w:val="24"/>
        </w:rPr>
        <w:t>By Train</w:t>
      </w:r>
    </w:p>
    <w:p w14:paraId="27A625C8" w14:textId="77777777" w:rsidR="009C6068" w:rsidRPr="00055C29" w:rsidRDefault="009C6068" w:rsidP="009C6068">
      <w:pPr>
        <w:rPr>
          <w:rFonts w:ascii="Arial" w:hAnsi="Arial" w:cs="Arial"/>
          <w:sz w:val="24"/>
          <w:szCs w:val="24"/>
        </w:rPr>
      </w:pPr>
      <w:r w:rsidRPr="00055C29">
        <w:rPr>
          <w:rFonts w:ascii="Arial" w:hAnsi="Arial" w:cs="Arial"/>
          <w:sz w:val="24"/>
          <w:szCs w:val="24"/>
        </w:rPr>
        <w:t>Portsmouth Guildhall is just across the square from Portsmouth &amp; Southsea Train Station with frequent services operating to London Waterloo, Southampton and Brighton.</w:t>
      </w:r>
    </w:p>
    <w:p w14:paraId="2C0444B2" w14:textId="77777777" w:rsidR="009C6068" w:rsidRPr="00055C29" w:rsidRDefault="009C6068" w:rsidP="009C6068">
      <w:pPr>
        <w:rPr>
          <w:rFonts w:ascii="Arial" w:hAnsi="Arial" w:cs="Arial"/>
          <w:sz w:val="24"/>
          <w:szCs w:val="24"/>
        </w:rPr>
      </w:pPr>
    </w:p>
    <w:p w14:paraId="3ACC2EBD" w14:textId="66263419" w:rsidR="009C6068" w:rsidRPr="00055C29" w:rsidRDefault="000E58C3" w:rsidP="009C6068">
      <w:pPr>
        <w:rPr>
          <w:rFonts w:ascii="Arial" w:hAnsi="Arial" w:cs="Arial"/>
          <w:b/>
          <w:bCs/>
          <w:sz w:val="24"/>
          <w:szCs w:val="24"/>
        </w:rPr>
      </w:pPr>
      <w:r>
        <w:rPr>
          <w:rFonts w:ascii="Arial" w:hAnsi="Arial" w:cs="Arial"/>
          <w:b/>
          <w:bCs/>
          <w:sz w:val="24"/>
          <w:szCs w:val="24"/>
        </w:rPr>
        <w:t>6</w:t>
      </w:r>
      <w:r w:rsidR="00142EB1">
        <w:rPr>
          <w:rFonts w:ascii="Arial" w:hAnsi="Arial" w:cs="Arial"/>
          <w:b/>
          <w:bCs/>
          <w:sz w:val="24"/>
          <w:szCs w:val="24"/>
        </w:rPr>
        <w:t xml:space="preserve">.4 </w:t>
      </w:r>
      <w:r w:rsidR="009C6068" w:rsidRPr="00055C29">
        <w:rPr>
          <w:rFonts w:ascii="Arial" w:hAnsi="Arial" w:cs="Arial"/>
          <w:b/>
          <w:bCs/>
          <w:sz w:val="24"/>
          <w:szCs w:val="24"/>
        </w:rPr>
        <w:t>By Bus</w:t>
      </w:r>
    </w:p>
    <w:p w14:paraId="4629ECD7" w14:textId="77777777" w:rsidR="009C6068" w:rsidRPr="00055C29" w:rsidRDefault="009C6068" w:rsidP="009C6068">
      <w:pPr>
        <w:rPr>
          <w:rFonts w:ascii="Arial" w:hAnsi="Arial" w:cs="Arial"/>
          <w:sz w:val="24"/>
          <w:szCs w:val="24"/>
        </w:rPr>
      </w:pPr>
      <w:r w:rsidRPr="00055C29">
        <w:rPr>
          <w:rFonts w:ascii="Arial" w:hAnsi="Arial" w:cs="Arial"/>
          <w:sz w:val="24"/>
          <w:szCs w:val="24"/>
        </w:rPr>
        <w:t xml:space="preserve">Local and regional bus services stop at Commercial Road City Centre which is a </w:t>
      </w:r>
      <w:proofErr w:type="gramStart"/>
      <w:r w:rsidRPr="00055C29">
        <w:rPr>
          <w:rFonts w:ascii="Arial" w:hAnsi="Arial" w:cs="Arial"/>
          <w:sz w:val="24"/>
          <w:szCs w:val="24"/>
        </w:rPr>
        <w:t>5 minute</w:t>
      </w:r>
      <w:proofErr w:type="gramEnd"/>
      <w:r w:rsidRPr="00055C29">
        <w:rPr>
          <w:rFonts w:ascii="Arial" w:hAnsi="Arial" w:cs="Arial"/>
          <w:sz w:val="24"/>
          <w:szCs w:val="24"/>
        </w:rPr>
        <w:t xml:space="preserve"> walk from Portsmouth Guildhall. National coach services will stop at The Hard Interchange, a </w:t>
      </w:r>
      <w:proofErr w:type="gramStart"/>
      <w:r w:rsidRPr="00055C29">
        <w:rPr>
          <w:rFonts w:ascii="Arial" w:hAnsi="Arial" w:cs="Arial"/>
          <w:sz w:val="24"/>
          <w:szCs w:val="24"/>
        </w:rPr>
        <w:t>15 minute</w:t>
      </w:r>
      <w:proofErr w:type="gramEnd"/>
      <w:r w:rsidRPr="00055C29">
        <w:rPr>
          <w:rFonts w:ascii="Arial" w:hAnsi="Arial" w:cs="Arial"/>
          <w:sz w:val="24"/>
          <w:szCs w:val="24"/>
        </w:rPr>
        <w:t xml:space="preserve"> walk or short taxi ride away.</w:t>
      </w:r>
    </w:p>
    <w:p w14:paraId="516FC853" w14:textId="77777777" w:rsidR="009C6068" w:rsidRPr="00055C29" w:rsidRDefault="009C6068" w:rsidP="009C6068">
      <w:pPr>
        <w:rPr>
          <w:rFonts w:ascii="Arial" w:hAnsi="Arial" w:cs="Arial"/>
          <w:sz w:val="24"/>
          <w:szCs w:val="24"/>
        </w:rPr>
      </w:pPr>
      <w:r w:rsidRPr="00055C29">
        <w:rPr>
          <w:rFonts w:ascii="Arial" w:hAnsi="Arial" w:cs="Arial"/>
          <w:sz w:val="24"/>
          <w:szCs w:val="24"/>
        </w:rPr>
        <w:t>www.firstgroup.com/ukbus/hampshire</w:t>
      </w:r>
    </w:p>
    <w:p w14:paraId="4864F849" w14:textId="77777777" w:rsidR="009C6068" w:rsidRPr="00055C29" w:rsidRDefault="009C6068" w:rsidP="009C6068">
      <w:pPr>
        <w:rPr>
          <w:rFonts w:ascii="Arial" w:hAnsi="Arial" w:cs="Arial"/>
          <w:sz w:val="24"/>
          <w:szCs w:val="24"/>
        </w:rPr>
      </w:pPr>
    </w:p>
    <w:p w14:paraId="6495E414" w14:textId="1FB0A74A" w:rsidR="009C6068" w:rsidRPr="00055C29" w:rsidRDefault="000E58C3" w:rsidP="009C6068">
      <w:pPr>
        <w:rPr>
          <w:rFonts w:ascii="Arial" w:hAnsi="Arial" w:cs="Arial"/>
          <w:b/>
          <w:bCs/>
          <w:sz w:val="24"/>
          <w:szCs w:val="24"/>
        </w:rPr>
      </w:pPr>
      <w:r>
        <w:rPr>
          <w:rFonts w:ascii="Arial" w:hAnsi="Arial" w:cs="Arial"/>
          <w:b/>
          <w:bCs/>
          <w:sz w:val="24"/>
          <w:szCs w:val="24"/>
        </w:rPr>
        <w:t>6</w:t>
      </w:r>
      <w:r w:rsidR="00142EB1">
        <w:rPr>
          <w:rFonts w:ascii="Arial" w:hAnsi="Arial" w:cs="Arial"/>
          <w:b/>
          <w:bCs/>
          <w:sz w:val="24"/>
          <w:szCs w:val="24"/>
        </w:rPr>
        <w:t xml:space="preserve">.5 </w:t>
      </w:r>
      <w:r w:rsidR="009C6068" w:rsidRPr="00055C29">
        <w:rPr>
          <w:rFonts w:ascii="Arial" w:hAnsi="Arial" w:cs="Arial"/>
          <w:b/>
          <w:bCs/>
          <w:sz w:val="24"/>
          <w:szCs w:val="24"/>
        </w:rPr>
        <w:t>By Water</w:t>
      </w:r>
    </w:p>
    <w:p w14:paraId="655BD21E" w14:textId="77777777" w:rsidR="009C6068" w:rsidRPr="00055C29" w:rsidRDefault="009C6068" w:rsidP="009C6068">
      <w:pPr>
        <w:rPr>
          <w:rFonts w:ascii="Arial" w:hAnsi="Arial" w:cs="Arial"/>
          <w:sz w:val="24"/>
          <w:szCs w:val="24"/>
        </w:rPr>
      </w:pPr>
      <w:r w:rsidRPr="00055C29">
        <w:rPr>
          <w:rFonts w:ascii="Arial" w:hAnsi="Arial" w:cs="Arial"/>
          <w:sz w:val="24"/>
          <w:szCs w:val="24"/>
        </w:rPr>
        <w:t>Services to Isle of Wight are operated by:</w:t>
      </w:r>
    </w:p>
    <w:p w14:paraId="0E98B699" w14:textId="77777777" w:rsidR="009C6068" w:rsidRPr="00055C29" w:rsidRDefault="009C6068" w:rsidP="009C6068">
      <w:pPr>
        <w:rPr>
          <w:rFonts w:ascii="Arial" w:hAnsi="Arial" w:cs="Arial"/>
          <w:sz w:val="24"/>
          <w:szCs w:val="24"/>
        </w:rPr>
      </w:pPr>
      <w:proofErr w:type="spellStart"/>
      <w:r w:rsidRPr="00055C29">
        <w:rPr>
          <w:rFonts w:ascii="Arial" w:hAnsi="Arial" w:cs="Arial"/>
          <w:sz w:val="24"/>
          <w:szCs w:val="24"/>
        </w:rPr>
        <w:t>Hovertravel</w:t>
      </w:r>
      <w:proofErr w:type="spellEnd"/>
    </w:p>
    <w:p w14:paraId="13A1BC10" w14:textId="77777777" w:rsidR="009C6068" w:rsidRPr="00055C29" w:rsidRDefault="009C6068" w:rsidP="009C6068">
      <w:pPr>
        <w:rPr>
          <w:rFonts w:ascii="Arial" w:hAnsi="Arial" w:cs="Arial"/>
          <w:sz w:val="24"/>
          <w:szCs w:val="24"/>
        </w:rPr>
      </w:pPr>
      <w:r w:rsidRPr="00055C29">
        <w:rPr>
          <w:rFonts w:ascii="Arial" w:hAnsi="Arial" w:cs="Arial"/>
          <w:sz w:val="24"/>
          <w:szCs w:val="24"/>
        </w:rPr>
        <w:t>Wightlink Ferries</w:t>
      </w:r>
    </w:p>
    <w:p w14:paraId="3EB8794B" w14:textId="77777777" w:rsidR="009C6068" w:rsidRPr="00055C29" w:rsidRDefault="009C6068" w:rsidP="009C6068">
      <w:pPr>
        <w:rPr>
          <w:rFonts w:ascii="Arial" w:hAnsi="Arial" w:cs="Arial"/>
          <w:sz w:val="24"/>
          <w:szCs w:val="24"/>
        </w:rPr>
      </w:pPr>
    </w:p>
    <w:p w14:paraId="46121706" w14:textId="29DB22E1" w:rsidR="009C6068" w:rsidRPr="00055C29" w:rsidRDefault="009C6068" w:rsidP="009C6068">
      <w:pPr>
        <w:rPr>
          <w:rFonts w:ascii="Arial" w:hAnsi="Arial" w:cs="Arial"/>
          <w:sz w:val="24"/>
          <w:szCs w:val="24"/>
        </w:rPr>
      </w:pPr>
      <w:r w:rsidRPr="00055C29">
        <w:rPr>
          <w:rFonts w:ascii="Arial" w:hAnsi="Arial" w:cs="Arial"/>
          <w:sz w:val="24"/>
          <w:szCs w:val="24"/>
        </w:rPr>
        <w:t xml:space="preserve">Frequent </w:t>
      </w:r>
      <w:r w:rsidR="00244C0F" w:rsidRPr="00055C29">
        <w:rPr>
          <w:rFonts w:ascii="Arial" w:hAnsi="Arial" w:cs="Arial"/>
          <w:sz w:val="24"/>
          <w:szCs w:val="24"/>
        </w:rPr>
        <w:t>4-minute</w:t>
      </w:r>
      <w:r w:rsidRPr="00055C29">
        <w:rPr>
          <w:rFonts w:ascii="Arial" w:hAnsi="Arial" w:cs="Arial"/>
          <w:sz w:val="24"/>
          <w:szCs w:val="24"/>
        </w:rPr>
        <w:t xml:space="preserve"> crossings to Gosport are operated by:</w:t>
      </w:r>
    </w:p>
    <w:p w14:paraId="7DE5747B" w14:textId="759DE908" w:rsidR="009C6068" w:rsidRPr="00055C29" w:rsidRDefault="009C6068" w:rsidP="009C6068">
      <w:pPr>
        <w:rPr>
          <w:rFonts w:ascii="Arial" w:hAnsi="Arial" w:cs="Arial"/>
          <w:b/>
          <w:bCs/>
          <w:sz w:val="24"/>
          <w:szCs w:val="24"/>
        </w:rPr>
      </w:pPr>
      <w:r w:rsidRPr="00055C29">
        <w:rPr>
          <w:rFonts w:ascii="Arial" w:hAnsi="Arial" w:cs="Arial"/>
          <w:b/>
          <w:bCs/>
          <w:sz w:val="24"/>
          <w:szCs w:val="24"/>
        </w:rPr>
        <w:t>Gosport Ferry</w:t>
      </w:r>
    </w:p>
    <w:p w14:paraId="6D061A89" w14:textId="77777777" w:rsidR="00DA77E2" w:rsidRPr="00055C29" w:rsidRDefault="00DA77E2" w:rsidP="009C6068">
      <w:pPr>
        <w:rPr>
          <w:rFonts w:ascii="Arial" w:hAnsi="Arial" w:cs="Arial"/>
          <w:b/>
          <w:bCs/>
          <w:sz w:val="24"/>
          <w:szCs w:val="24"/>
        </w:rPr>
      </w:pPr>
    </w:p>
    <w:p w14:paraId="67271BE1" w14:textId="77777777" w:rsidR="00E56A3F" w:rsidRPr="00E5419D" w:rsidRDefault="00E56A3F" w:rsidP="00E56A3F">
      <w:pPr>
        <w:rPr>
          <w:rFonts w:ascii="Arial" w:hAnsi="Arial" w:cs="Arial"/>
          <w:sz w:val="24"/>
          <w:szCs w:val="24"/>
        </w:rPr>
      </w:pPr>
      <w:r w:rsidRPr="00E5419D">
        <w:rPr>
          <w:rFonts w:ascii="Arial" w:hAnsi="Arial" w:cs="Arial"/>
          <w:sz w:val="24"/>
          <w:szCs w:val="24"/>
        </w:rPr>
        <w:t>Please use our </w:t>
      </w:r>
      <w:hyperlink r:id="rId8" w:history="1">
        <w:r w:rsidRPr="00E5419D">
          <w:rPr>
            <w:rStyle w:val="Hyperlink"/>
            <w:rFonts w:ascii="Arial" w:hAnsi="Arial" w:cs="Arial"/>
            <w:b/>
            <w:bCs/>
            <w:sz w:val="24"/>
            <w:szCs w:val="24"/>
          </w:rPr>
          <w:t>Visual Story</w:t>
        </w:r>
      </w:hyperlink>
      <w:r w:rsidRPr="00E5419D">
        <w:rPr>
          <w:rFonts w:ascii="Arial" w:hAnsi="Arial" w:cs="Arial"/>
          <w:sz w:val="24"/>
          <w:szCs w:val="24"/>
        </w:rPr>
        <w:t> to help you plan your visit.</w:t>
      </w:r>
    </w:p>
    <w:p w14:paraId="37D1E391" w14:textId="77777777" w:rsidR="00E56A3F" w:rsidRPr="00055C29" w:rsidRDefault="00E56A3F" w:rsidP="00450133">
      <w:pPr>
        <w:rPr>
          <w:rFonts w:ascii="Arial" w:hAnsi="Arial" w:cs="Arial"/>
          <w:sz w:val="24"/>
          <w:szCs w:val="24"/>
        </w:rPr>
      </w:pPr>
    </w:p>
    <w:p w14:paraId="787D6CFD" w14:textId="4271CAE3" w:rsidR="00E56A3F" w:rsidRPr="00142EB1" w:rsidRDefault="00E56A3F" w:rsidP="000B0CD3">
      <w:pPr>
        <w:pStyle w:val="ListParagraph"/>
        <w:numPr>
          <w:ilvl w:val="0"/>
          <w:numId w:val="4"/>
        </w:numPr>
        <w:rPr>
          <w:rFonts w:ascii="Arial" w:hAnsi="Arial" w:cs="Arial"/>
          <w:b/>
          <w:bCs/>
          <w:sz w:val="24"/>
          <w:szCs w:val="24"/>
        </w:rPr>
      </w:pPr>
      <w:r w:rsidRPr="00142EB1">
        <w:rPr>
          <w:rFonts w:ascii="Arial" w:hAnsi="Arial" w:cs="Arial"/>
          <w:b/>
          <w:bCs/>
          <w:sz w:val="24"/>
          <w:szCs w:val="24"/>
        </w:rPr>
        <w:t>Arrival Guide</w:t>
      </w:r>
    </w:p>
    <w:p w14:paraId="0ABA5BB8" w14:textId="13DFE5D6" w:rsidR="003A19B3" w:rsidRPr="00055C29" w:rsidRDefault="003A19B3" w:rsidP="00450133">
      <w:pPr>
        <w:rPr>
          <w:rFonts w:ascii="Arial" w:hAnsi="Arial" w:cs="Arial"/>
          <w:sz w:val="24"/>
          <w:szCs w:val="24"/>
        </w:rPr>
      </w:pPr>
      <w:r w:rsidRPr="00055C29">
        <w:rPr>
          <w:rFonts w:ascii="Arial" w:hAnsi="Arial" w:cs="Arial"/>
          <w:sz w:val="24"/>
          <w:szCs w:val="24"/>
        </w:rPr>
        <w:t xml:space="preserve">The Box Office is open: 9am-5pm, Monday- Friday, and </w:t>
      </w:r>
      <w:r w:rsidR="00364895" w:rsidRPr="00055C29">
        <w:rPr>
          <w:rFonts w:ascii="Arial" w:hAnsi="Arial" w:cs="Arial"/>
          <w:sz w:val="24"/>
          <w:szCs w:val="24"/>
        </w:rPr>
        <w:t>at least half an hour before a show</w:t>
      </w:r>
      <w:r w:rsidR="00627D2C" w:rsidRPr="00055C29">
        <w:rPr>
          <w:rFonts w:ascii="Arial" w:hAnsi="Arial" w:cs="Arial"/>
          <w:sz w:val="24"/>
          <w:szCs w:val="24"/>
        </w:rPr>
        <w:t>.</w:t>
      </w:r>
    </w:p>
    <w:p w14:paraId="0626B874" w14:textId="31E65B22" w:rsidR="00CE622B" w:rsidRPr="00055C29" w:rsidRDefault="00CE622B" w:rsidP="00CE622B">
      <w:pPr>
        <w:rPr>
          <w:rFonts w:ascii="Arial" w:hAnsi="Arial" w:cs="Arial"/>
          <w:sz w:val="24"/>
          <w:szCs w:val="24"/>
        </w:rPr>
      </w:pPr>
      <w:r w:rsidRPr="00055C29">
        <w:rPr>
          <w:rFonts w:ascii="Arial" w:hAnsi="Arial" w:cs="Arial"/>
          <w:sz w:val="24"/>
          <w:szCs w:val="24"/>
        </w:rPr>
        <w:t>When you arrive, there might be a queue down the road of people waiting to get in. There will be security stewards directing this queue. If you require early access, make yourself known to one of these stewards who will be able to contact the box office manager, duty manager or assistant manager on your behalf. They will in turn be able to direct you of the best course of action. Alternatively, come straight to the box office from where we will also be able to help you.</w:t>
      </w:r>
    </w:p>
    <w:p w14:paraId="716B33B7" w14:textId="167EF6B9" w:rsidR="0053488C" w:rsidRPr="00055C29" w:rsidRDefault="00CE622B" w:rsidP="00CE622B">
      <w:pPr>
        <w:rPr>
          <w:rFonts w:ascii="Arial" w:hAnsi="Arial" w:cs="Arial"/>
          <w:sz w:val="24"/>
          <w:szCs w:val="24"/>
        </w:rPr>
      </w:pPr>
      <w:r w:rsidRPr="00055C29">
        <w:rPr>
          <w:rFonts w:ascii="Arial" w:hAnsi="Arial" w:cs="Arial"/>
          <w:sz w:val="24"/>
          <w:szCs w:val="24"/>
        </w:rPr>
        <w:t>To pick up your tickets, you will need a form of identification – a payment card will be fine unless the performance information specifically states that you’ll need to produce photographic ID. You will also be asked to verify your postcode too. We only ask this to ensure we’re giving the tickets to the right people. You will not be asked for any ‘proof of disability’ to pick up your access tickets, though you or others in your party may be asked to provide proof of age to pick up any concessionary rate tickets or if there is an age restriction on the event.</w:t>
      </w:r>
    </w:p>
    <w:p w14:paraId="33A9644F" w14:textId="52FBF524" w:rsidR="00D402A5" w:rsidRPr="00055C29" w:rsidRDefault="00480D94">
      <w:pPr>
        <w:rPr>
          <w:rFonts w:ascii="Arial" w:hAnsi="Arial" w:cs="Arial"/>
          <w:sz w:val="24"/>
          <w:szCs w:val="24"/>
        </w:rPr>
      </w:pPr>
      <w:r w:rsidRPr="00055C29">
        <w:rPr>
          <w:rFonts w:ascii="Arial" w:hAnsi="Arial" w:cs="Arial"/>
          <w:sz w:val="24"/>
          <w:szCs w:val="24"/>
        </w:rPr>
        <w:t xml:space="preserve">Once you’re inside, there will be a number of security staff as well as </w:t>
      </w:r>
      <w:r w:rsidR="00D71913" w:rsidRPr="00055C29">
        <w:rPr>
          <w:rFonts w:ascii="Arial" w:hAnsi="Arial" w:cs="Arial"/>
          <w:sz w:val="24"/>
          <w:szCs w:val="24"/>
        </w:rPr>
        <w:t xml:space="preserve">front of house staff. </w:t>
      </w:r>
      <w:r w:rsidRPr="00055C29">
        <w:rPr>
          <w:rFonts w:ascii="Arial" w:hAnsi="Arial" w:cs="Arial"/>
          <w:sz w:val="24"/>
          <w:szCs w:val="24"/>
        </w:rPr>
        <w:t>If you need any assistance or you have any concerns or questions, please don’t hesitate to ask any of them for assistance.</w:t>
      </w:r>
    </w:p>
    <w:p w14:paraId="26F8537A" w14:textId="1FA72A4B" w:rsidR="009828E2" w:rsidRPr="00055C29" w:rsidRDefault="009828E2">
      <w:pPr>
        <w:rPr>
          <w:rFonts w:ascii="Arial" w:hAnsi="Arial" w:cs="Arial"/>
          <w:sz w:val="24"/>
          <w:szCs w:val="24"/>
        </w:rPr>
      </w:pPr>
    </w:p>
    <w:p w14:paraId="6B0E30D9" w14:textId="1B406E4A" w:rsidR="009828E2" w:rsidRPr="00142EB1" w:rsidRDefault="009828E2" w:rsidP="000B0CD3">
      <w:pPr>
        <w:pStyle w:val="ListParagraph"/>
        <w:numPr>
          <w:ilvl w:val="0"/>
          <w:numId w:val="4"/>
        </w:numPr>
        <w:rPr>
          <w:rFonts w:ascii="Arial" w:hAnsi="Arial" w:cs="Arial"/>
          <w:b/>
          <w:bCs/>
          <w:sz w:val="24"/>
          <w:szCs w:val="24"/>
        </w:rPr>
      </w:pPr>
      <w:r w:rsidRPr="00142EB1">
        <w:rPr>
          <w:rFonts w:ascii="Arial" w:hAnsi="Arial" w:cs="Arial"/>
          <w:b/>
          <w:bCs/>
          <w:sz w:val="24"/>
          <w:szCs w:val="24"/>
        </w:rPr>
        <w:t xml:space="preserve">Toilets </w:t>
      </w:r>
    </w:p>
    <w:p w14:paraId="19C8DFC0" w14:textId="43A7C079" w:rsidR="00E71C62" w:rsidRPr="00055C29" w:rsidRDefault="006A35B0">
      <w:pPr>
        <w:rPr>
          <w:rFonts w:ascii="Arial" w:hAnsi="Arial" w:cs="Arial"/>
          <w:sz w:val="24"/>
          <w:szCs w:val="24"/>
        </w:rPr>
      </w:pPr>
      <w:r w:rsidRPr="00055C29">
        <w:rPr>
          <w:rFonts w:ascii="Arial" w:hAnsi="Arial" w:cs="Arial"/>
          <w:sz w:val="24"/>
          <w:szCs w:val="24"/>
        </w:rPr>
        <w:t xml:space="preserve">Accessible toilets are </w:t>
      </w:r>
      <w:r w:rsidR="003543DE" w:rsidRPr="00055C29">
        <w:rPr>
          <w:rFonts w:ascii="Arial" w:hAnsi="Arial" w:cs="Arial"/>
          <w:sz w:val="24"/>
          <w:szCs w:val="24"/>
        </w:rPr>
        <w:t>available in the Basement and 1</w:t>
      </w:r>
      <w:r w:rsidR="003543DE" w:rsidRPr="00055C29">
        <w:rPr>
          <w:rFonts w:ascii="Arial" w:hAnsi="Arial" w:cs="Arial"/>
          <w:sz w:val="24"/>
          <w:szCs w:val="24"/>
          <w:vertAlign w:val="superscript"/>
        </w:rPr>
        <w:t>st</w:t>
      </w:r>
      <w:r w:rsidR="003543DE" w:rsidRPr="00055C29">
        <w:rPr>
          <w:rFonts w:ascii="Arial" w:hAnsi="Arial" w:cs="Arial"/>
          <w:sz w:val="24"/>
          <w:szCs w:val="24"/>
        </w:rPr>
        <w:t xml:space="preserve"> floor areas and can be accessed by a lift.</w:t>
      </w:r>
    </w:p>
    <w:p w14:paraId="0B62F411" w14:textId="35844C45" w:rsidR="00FB40FC" w:rsidRPr="00055C29" w:rsidRDefault="00FB40FC" w:rsidP="00FB40FC">
      <w:pPr>
        <w:rPr>
          <w:rFonts w:ascii="Arial" w:hAnsi="Arial" w:cs="Arial"/>
          <w:sz w:val="24"/>
          <w:szCs w:val="24"/>
        </w:rPr>
      </w:pPr>
      <w:r w:rsidRPr="00055C29">
        <w:rPr>
          <w:rFonts w:ascii="Arial" w:hAnsi="Arial" w:cs="Arial"/>
          <w:sz w:val="24"/>
          <w:szCs w:val="24"/>
        </w:rPr>
        <w:t>All fittings comply with Part M of the Building Regulations.</w:t>
      </w:r>
    </w:p>
    <w:p w14:paraId="6E39F93A" w14:textId="2492F14F" w:rsidR="00FB40FC" w:rsidRPr="00055C29" w:rsidRDefault="00FB40FC" w:rsidP="00FB40FC">
      <w:pPr>
        <w:rPr>
          <w:rFonts w:ascii="Arial" w:hAnsi="Arial" w:cs="Arial"/>
          <w:sz w:val="24"/>
          <w:szCs w:val="24"/>
        </w:rPr>
      </w:pPr>
      <w:r w:rsidRPr="00055C29">
        <w:rPr>
          <w:rFonts w:ascii="Arial" w:hAnsi="Arial" w:cs="Arial"/>
          <w:sz w:val="24"/>
          <w:szCs w:val="24"/>
        </w:rPr>
        <w:t>We do not currently offer a Changing Places toilet facility, but we will be including these in the toilet renovations.</w:t>
      </w:r>
    </w:p>
    <w:p w14:paraId="5352D244" w14:textId="77777777" w:rsidR="00405A91" w:rsidRPr="00055C29" w:rsidRDefault="00405A91" w:rsidP="00D402A5">
      <w:pPr>
        <w:rPr>
          <w:rFonts w:ascii="Arial" w:hAnsi="Arial" w:cs="Arial"/>
          <w:b/>
          <w:bCs/>
          <w:sz w:val="24"/>
          <w:szCs w:val="24"/>
        </w:rPr>
      </w:pPr>
    </w:p>
    <w:p w14:paraId="03D1B278" w14:textId="0BAD6233" w:rsidR="00D402A5" w:rsidRPr="00142EB1" w:rsidRDefault="00D402A5" w:rsidP="000B0CD3">
      <w:pPr>
        <w:pStyle w:val="ListParagraph"/>
        <w:numPr>
          <w:ilvl w:val="0"/>
          <w:numId w:val="4"/>
        </w:numPr>
        <w:rPr>
          <w:rFonts w:ascii="Arial" w:hAnsi="Arial" w:cs="Arial"/>
          <w:b/>
          <w:bCs/>
          <w:sz w:val="24"/>
          <w:szCs w:val="24"/>
        </w:rPr>
      </w:pPr>
      <w:r w:rsidRPr="00142EB1">
        <w:rPr>
          <w:rFonts w:ascii="Arial" w:hAnsi="Arial" w:cs="Arial"/>
          <w:b/>
          <w:bCs/>
          <w:sz w:val="24"/>
          <w:szCs w:val="24"/>
        </w:rPr>
        <w:t>Customers with Medical Requirements</w:t>
      </w:r>
    </w:p>
    <w:p w14:paraId="1EB856F9" w14:textId="5918F892" w:rsidR="00D402A5" w:rsidRPr="00055C29" w:rsidRDefault="00D402A5" w:rsidP="00D402A5">
      <w:pPr>
        <w:rPr>
          <w:rFonts w:ascii="Arial" w:hAnsi="Arial" w:cs="Arial"/>
          <w:sz w:val="24"/>
          <w:szCs w:val="24"/>
        </w:rPr>
      </w:pPr>
      <w:r w:rsidRPr="00055C29">
        <w:rPr>
          <w:rFonts w:ascii="Arial" w:hAnsi="Arial" w:cs="Arial"/>
          <w:sz w:val="24"/>
          <w:szCs w:val="24"/>
        </w:rPr>
        <w:t>We welcome audience members who need to bring medicines, medical equipment, food or drink to manage a medical condition. If you have any concerns about being allowed entry with any items you require, please don’t hesitate to get in touch. For performances and large events, we have trained medics on site and all of our duty and management staff are First Aid trained.</w:t>
      </w:r>
    </w:p>
    <w:p w14:paraId="0863B6EE" w14:textId="746D890C" w:rsidR="00C73114" w:rsidRPr="00055C29" w:rsidRDefault="00C73114" w:rsidP="00D402A5">
      <w:pPr>
        <w:rPr>
          <w:rFonts w:ascii="Arial" w:hAnsi="Arial" w:cs="Arial"/>
          <w:sz w:val="24"/>
          <w:szCs w:val="24"/>
        </w:rPr>
      </w:pPr>
    </w:p>
    <w:p w14:paraId="14F0D901" w14:textId="48A124F3" w:rsidR="00C73114" w:rsidRPr="00142EB1" w:rsidRDefault="00C73114" w:rsidP="000B0CD3">
      <w:pPr>
        <w:pStyle w:val="ListParagraph"/>
        <w:numPr>
          <w:ilvl w:val="0"/>
          <w:numId w:val="4"/>
        </w:numPr>
        <w:rPr>
          <w:rFonts w:ascii="Arial" w:hAnsi="Arial" w:cs="Arial"/>
          <w:b/>
          <w:bCs/>
          <w:sz w:val="24"/>
          <w:szCs w:val="24"/>
        </w:rPr>
      </w:pPr>
      <w:r w:rsidRPr="00142EB1">
        <w:rPr>
          <w:rFonts w:ascii="Arial" w:hAnsi="Arial" w:cs="Arial"/>
          <w:b/>
          <w:bCs/>
          <w:sz w:val="24"/>
          <w:szCs w:val="24"/>
        </w:rPr>
        <w:lastRenderedPageBreak/>
        <w:t>Access to the Performance</w:t>
      </w:r>
    </w:p>
    <w:p w14:paraId="23C5DDC2" w14:textId="77777777" w:rsidR="0018543F" w:rsidRPr="00055C29" w:rsidRDefault="0018543F" w:rsidP="00D402A5">
      <w:pPr>
        <w:rPr>
          <w:rFonts w:ascii="Arial" w:hAnsi="Arial" w:cs="Arial"/>
          <w:b/>
          <w:bCs/>
          <w:sz w:val="24"/>
          <w:szCs w:val="24"/>
        </w:rPr>
      </w:pPr>
    </w:p>
    <w:p w14:paraId="19D0168E" w14:textId="64BB4DEC" w:rsidR="005652A7" w:rsidRPr="00055C29" w:rsidRDefault="00142EB1" w:rsidP="00D402A5">
      <w:pPr>
        <w:rPr>
          <w:rFonts w:ascii="Arial" w:hAnsi="Arial" w:cs="Arial"/>
          <w:b/>
          <w:bCs/>
          <w:sz w:val="24"/>
          <w:szCs w:val="24"/>
        </w:rPr>
      </w:pPr>
      <w:r>
        <w:rPr>
          <w:rFonts w:ascii="Arial" w:hAnsi="Arial" w:cs="Arial"/>
          <w:b/>
          <w:bCs/>
          <w:sz w:val="24"/>
          <w:szCs w:val="24"/>
        </w:rPr>
        <w:t>1</w:t>
      </w:r>
      <w:r w:rsidR="000E58C3">
        <w:rPr>
          <w:rFonts w:ascii="Arial" w:hAnsi="Arial" w:cs="Arial"/>
          <w:b/>
          <w:bCs/>
          <w:sz w:val="24"/>
          <w:szCs w:val="24"/>
        </w:rPr>
        <w:t>0</w:t>
      </w:r>
      <w:r>
        <w:rPr>
          <w:rFonts w:ascii="Arial" w:hAnsi="Arial" w:cs="Arial"/>
          <w:b/>
          <w:bCs/>
          <w:sz w:val="24"/>
          <w:szCs w:val="24"/>
        </w:rPr>
        <w:t xml:space="preserve">.1 </w:t>
      </w:r>
      <w:r w:rsidR="0018543F" w:rsidRPr="00055C29">
        <w:rPr>
          <w:rFonts w:ascii="Arial" w:hAnsi="Arial" w:cs="Arial"/>
          <w:b/>
          <w:bCs/>
          <w:sz w:val="24"/>
          <w:szCs w:val="24"/>
        </w:rPr>
        <w:t>Facilities for Deaf and Hard of Hearing Patrons:</w:t>
      </w:r>
    </w:p>
    <w:p w14:paraId="514B60D8" w14:textId="7AA31FFD" w:rsidR="005652A7" w:rsidRPr="00055C29" w:rsidRDefault="005652A7" w:rsidP="00D402A5">
      <w:pPr>
        <w:rPr>
          <w:rFonts w:ascii="Arial" w:hAnsi="Arial" w:cs="Arial"/>
          <w:sz w:val="24"/>
          <w:szCs w:val="24"/>
        </w:rPr>
      </w:pPr>
      <w:r w:rsidRPr="00055C29">
        <w:rPr>
          <w:rFonts w:ascii="Arial" w:hAnsi="Arial" w:cs="Arial"/>
          <w:sz w:val="24"/>
          <w:szCs w:val="24"/>
        </w:rPr>
        <w:t xml:space="preserve">Our Box Office and auditorium have hearing loop systems in place. </w:t>
      </w:r>
    </w:p>
    <w:p w14:paraId="5F0F3354" w14:textId="044C8207" w:rsidR="00DC621B" w:rsidRPr="00055C29" w:rsidRDefault="00DC621B" w:rsidP="00D402A5">
      <w:pPr>
        <w:rPr>
          <w:rFonts w:ascii="Arial" w:hAnsi="Arial" w:cs="Arial"/>
          <w:sz w:val="24"/>
          <w:szCs w:val="24"/>
        </w:rPr>
      </w:pPr>
      <w:r w:rsidRPr="00055C29">
        <w:rPr>
          <w:rFonts w:ascii="Arial" w:hAnsi="Arial" w:cs="Arial"/>
          <w:sz w:val="24"/>
          <w:szCs w:val="24"/>
        </w:rPr>
        <w:t xml:space="preserve">If you would like to use these, you will need to switch to the t-system on </w:t>
      </w:r>
      <w:r w:rsidR="008F270E" w:rsidRPr="00055C29">
        <w:rPr>
          <w:rFonts w:ascii="Arial" w:hAnsi="Arial" w:cs="Arial"/>
          <w:sz w:val="24"/>
          <w:szCs w:val="24"/>
        </w:rPr>
        <w:t>a hearing aid.</w:t>
      </w:r>
    </w:p>
    <w:p w14:paraId="0624EF15" w14:textId="4ECE23AA" w:rsidR="000D275B" w:rsidRPr="00055C29" w:rsidRDefault="000D275B" w:rsidP="00D402A5">
      <w:pPr>
        <w:rPr>
          <w:rFonts w:ascii="Arial" w:hAnsi="Arial" w:cs="Arial"/>
          <w:sz w:val="24"/>
          <w:szCs w:val="24"/>
        </w:rPr>
      </w:pPr>
      <w:r w:rsidRPr="00055C29">
        <w:rPr>
          <w:rFonts w:ascii="Arial" w:hAnsi="Arial" w:cs="Arial"/>
          <w:sz w:val="24"/>
          <w:szCs w:val="24"/>
        </w:rPr>
        <w:t xml:space="preserve">Please note- </w:t>
      </w:r>
      <w:r w:rsidR="00F7523E" w:rsidRPr="00055C29">
        <w:rPr>
          <w:rFonts w:ascii="Arial" w:hAnsi="Arial" w:cs="Arial"/>
          <w:sz w:val="24"/>
          <w:szCs w:val="24"/>
        </w:rPr>
        <w:t>it is recommended that, if you require use of the hearing loop system, that tickets are purchased in the Stalls or Upper Stalls area of the auditorium.</w:t>
      </w:r>
    </w:p>
    <w:p w14:paraId="01DD5C91" w14:textId="294C806E" w:rsidR="009C5ABC" w:rsidRPr="00055C29" w:rsidRDefault="009C5ABC" w:rsidP="00055C29">
      <w:pPr>
        <w:rPr>
          <w:rFonts w:ascii="Arial" w:hAnsi="Arial" w:cs="Arial"/>
          <w:sz w:val="24"/>
          <w:szCs w:val="24"/>
        </w:rPr>
      </w:pPr>
      <w:r w:rsidRPr="00055C29">
        <w:rPr>
          <w:rFonts w:ascii="Arial" w:hAnsi="Arial" w:cs="Arial"/>
          <w:sz w:val="24"/>
          <w:szCs w:val="24"/>
        </w:rPr>
        <w:t>Details of signed performance</w:t>
      </w:r>
      <w:r w:rsidR="00F7523E" w:rsidRPr="00055C29">
        <w:rPr>
          <w:rFonts w:ascii="Arial" w:hAnsi="Arial" w:cs="Arial"/>
          <w:sz w:val="24"/>
          <w:szCs w:val="24"/>
        </w:rPr>
        <w:t>s</w:t>
      </w:r>
      <w:r w:rsidRPr="00055C29">
        <w:rPr>
          <w:rFonts w:ascii="Arial" w:hAnsi="Arial" w:cs="Arial"/>
          <w:sz w:val="24"/>
          <w:szCs w:val="24"/>
        </w:rPr>
        <w:t xml:space="preserve"> will be listed on individual production pages. Alternatively, you can search for British Sign Language in our search function on the website. If a performance doesn’t have any dates listed and you would be interested in using this service, please get in touch with us via  </w:t>
      </w:r>
      <w:hyperlink r:id="rId9" w:history="1">
        <w:r w:rsidRPr="00055C29">
          <w:rPr>
            <w:rFonts w:ascii="Arial" w:hAnsi="Arial" w:cs="Arial"/>
            <w:sz w:val="24"/>
            <w:szCs w:val="24"/>
          </w:rPr>
          <w:t>access@portsmouthguildhall.org.uk</w:t>
        </w:r>
      </w:hyperlink>
      <w:r w:rsidR="00055C29">
        <w:rPr>
          <w:rFonts w:ascii="Arial" w:hAnsi="Arial" w:cs="Arial"/>
          <w:sz w:val="24"/>
          <w:szCs w:val="24"/>
        </w:rPr>
        <w:t xml:space="preserve"> a</w:t>
      </w:r>
      <w:r w:rsidRPr="00055C29">
        <w:rPr>
          <w:rFonts w:ascii="Arial" w:hAnsi="Arial" w:cs="Arial"/>
          <w:sz w:val="24"/>
          <w:szCs w:val="24"/>
        </w:rPr>
        <w:t xml:space="preserve">nd we may be able to arrange this. </w:t>
      </w:r>
    </w:p>
    <w:p w14:paraId="3927B556" w14:textId="77777777" w:rsidR="00334867" w:rsidRDefault="00334867" w:rsidP="00334867">
      <w:pPr>
        <w:rPr>
          <w:rFonts w:ascii="Arial" w:hAnsi="Arial" w:cs="Arial"/>
          <w:b/>
          <w:bCs/>
          <w:sz w:val="24"/>
          <w:szCs w:val="24"/>
        </w:rPr>
      </w:pPr>
    </w:p>
    <w:p w14:paraId="31B475FC" w14:textId="79653EC8" w:rsidR="009C5ABC" w:rsidRPr="00334867" w:rsidRDefault="00142EB1" w:rsidP="00D402A5">
      <w:pPr>
        <w:rPr>
          <w:rFonts w:ascii="Arial" w:hAnsi="Arial" w:cs="Arial"/>
          <w:b/>
          <w:bCs/>
          <w:sz w:val="24"/>
          <w:szCs w:val="24"/>
        </w:rPr>
      </w:pPr>
      <w:r>
        <w:rPr>
          <w:rFonts w:ascii="Arial" w:hAnsi="Arial" w:cs="Arial"/>
          <w:b/>
          <w:bCs/>
          <w:sz w:val="24"/>
          <w:szCs w:val="24"/>
        </w:rPr>
        <w:t>1</w:t>
      </w:r>
      <w:r w:rsidR="000E58C3">
        <w:rPr>
          <w:rFonts w:ascii="Arial" w:hAnsi="Arial" w:cs="Arial"/>
          <w:b/>
          <w:bCs/>
          <w:sz w:val="24"/>
          <w:szCs w:val="24"/>
        </w:rPr>
        <w:t>0</w:t>
      </w:r>
      <w:r>
        <w:rPr>
          <w:rFonts w:ascii="Arial" w:hAnsi="Arial" w:cs="Arial"/>
          <w:b/>
          <w:bCs/>
          <w:sz w:val="24"/>
          <w:szCs w:val="24"/>
        </w:rPr>
        <w:t xml:space="preserve">.2 </w:t>
      </w:r>
      <w:r w:rsidR="00334867" w:rsidRPr="00334867">
        <w:rPr>
          <w:rFonts w:ascii="Arial" w:hAnsi="Arial" w:cs="Arial"/>
          <w:b/>
          <w:bCs/>
          <w:sz w:val="24"/>
          <w:szCs w:val="24"/>
        </w:rPr>
        <w:t>Venue Accessibility for Wheelchair Users:</w:t>
      </w:r>
    </w:p>
    <w:p w14:paraId="11CB8407" w14:textId="5BF0D1A5" w:rsidR="00C73114" w:rsidRDefault="005C78A3" w:rsidP="00D402A5">
      <w:pPr>
        <w:rPr>
          <w:rFonts w:ascii="Arial" w:hAnsi="Arial" w:cs="Arial"/>
          <w:sz w:val="24"/>
          <w:szCs w:val="24"/>
        </w:rPr>
      </w:pPr>
      <w:r w:rsidRPr="00055C29">
        <w:rPr>
          <w:rFonts w:ascii="Arial" w:hAnsi="Arial" w:cs="Arial"/>
          <w:sz w:val="24"/>
          <w:szCs w:val="24"/>
        </w:rPr>
        <w:t xml:space="preserve">We have lowered </w:t>
      </w:r>
      <w:r w:rsidR="00CE6ABD" w:rsidRPr="00055C29">
        <w:rPr>
          <w:rFonts w:ascii="Arial" w:hAnsi="Arial" w:cs="Arial"/>
          <w:sz w:val="24"/>
          <w:szCs w:val="24"/>
        </w:rPr>
        <w:t xml:space="preserve">counter positions at our Box Office. </w:t>
      </w:r>
      <w:r w:rsidRPr="00055C29">
        <w:rPr>
          <w:rFonts w:ascii="Arial" w:hAnsi="Arial" w:cs="Arial"/>
          <w:sz w:val="24"/>
          <w:szCs w:val="24"/>
        </w:rPr>
        <w:t xml:space="preserve"> </w:t>
      </w:r>
    </w:p>
    <w:p w14:paraId="424F0892" w14:textId="37D2D382" w:rsidR="00092226" w:rsidRDefault="00092226" w:rsidP="00092226">
      <w:pPr>
        <w:rPr>
          <w:rFonts w:ascii="Arial" w:hAnsi="Arial" w:cs="Arial"/>
          <w:sz w:val="24"/>
          <w:szCs w:val="24"/>
        </w:rPr>
      </w:pPr>
      <w:r w:rsidRPr="00092226">
        <w:rPr>
          <w:rFonts w:ascii="Arial" w:hAnsi="Arial" w:cs="Arial"/>
          <w:sz w:val="24"/>
          <w:szCs w:val="24"/>
        </w:rPr>
        <w:t>Although our bars do not have dropped counters for service to wheelchair users, our bar staff are briefed to come out from the bar to take your order.</w:t>
      </w:r>
    </w:p>
    <w:p w14:paraId="2E08F447" w14:textId="3AB051C0" w:rsidR="0095021D" w:rsidRPr="00092226" w:rsidRDefault="0095021D" w:rsidP="00092226">
      <w:pPr>
        <w:rPr>
          <w:rFonts w:ascii="Arial" w:hAnsi="Arial" w:cs="Arial"/>
          <w:sz w:val="24"/>
          <w:szCs w:val="24"/>
        </w:rPr>
      </w:pPr>
      <w:r>
        <w:rPr>
          <w:rFonts w:ascii="Arial" w:hAnsi="Arial" w:cs="Arial"/>
          <w:sz w:val="24"/>
          <w:szCs w:val="24"/>
        </w:rPr>
        <w:t>Accessible toilet facilities can be found on the Basement level and 1</w:t>
      </w:r>
      <w:r w:rsidRPr="0095021D">
        <w:rPr>
          <w:rFonts w:ascii="Arial" w:hAnsi="Arial" w:cs="Arial"/>
          <w:sz w:val="24"/>
          <w:szCs w:val="24"/>
          <w:vertAlign w:val="superscript"/>
        </w:rPr>
        <w:t>st</w:t>
      </w:r>
      <w:r>
        <w:rPr>
          <w:rFonts w:ascii="Arial" w:hAnsi="Arial" w:cs="Arial"/>
          <w:sz w:val="24"/>
          <w:szCs w:val="24"/>
        </w:rPr>
        <w:t xml:space="preserve"> Floor.</w:t>
      </w:r>
    </w:p>
    <w:p w14:paraId="476AF165" w14:textId="633A6541" w:rsidR="00F61AF9" w:rsidRPr="00055C29" w:rsidRDefault="00F61AF9" w:rsidP="00D402A5">
      <w:pPr>
        <w:rPr>
          <w:rFonts w:ascii="Arial" w:hAnsi="Arial" w:cs="Arial"/>
          <w:sz w:val="24"/>
          <w:szCs w:val="24"/>
        </w:rPr>
      </w:pPr>
      <w:r>
        <w:rPr>
          <w:rFonts w:ascii="Arial" w:hAnsi="Arial" w:cs="Arial"/>
          <w:sz w:val="24"/>
          <w:szCs w:val="24"/>
        </w:rPr>
        <w:t>We have a number of wheelchair and companion spaces on our wheelchair platform in the Main Auditorium. Please see</w:t>
      </w:r>
      <w:r w:rsidR="00B6615F">
        <w:rPr>
          <w:rFonts w:ascii="Arial" w:hAnsi="Arial" w:cs="Arial"/>
          <w:sz w:val="24"/>
          <w:szCs w:val="24"/>
        </w:rPr>
        <w:t xml:space="preserve"> the </w:t>
      </w:r>
      <w:r w:rsidR="00B6615F" w:rsidRPr="00B6615F">
        <w:rPr>
          <w:rFonts w:ascii="Arial" w:hAnsi="Arial" w:cs="Arial"/>
          <w:b/>
          <w:bCs/>
          <w:sz w:val="24"/>
          <w:szCs w:val="24"/>
        </w:rPr>
        <w:t>Venue Accessibility and How to book accessible tickets</w:t>
      </w:r>
      <w:r w:rsidR="00B6615F">
        <w:rPr>
          <w:rFonts w:ascii="Arial" w:hAnsi="Arial" w:cs="Arial"/>
          <w:b/>
          <w:bCs/>
          <w:sz w:val="24"/>
          <w:szCs w:val="24"/>
        </w:rPr>
        <w:t xml:space="preserve"> of this guide.</w:t>
      </w:r>
    </w:p>
    <w:p w14:paraId="20ED5CD6" w14:textId="7DE1F693" w:rsidR="00D402A5" w:rsidRDefault="003A3C66" w:rsidP="00D402A5">
      <w:pPr>
        <w:rPr>
          <w:rFonts w:ascii="Arial" w:hAnsi="Arial" w:cs="Arial"/>
          <w:sz w:val="24"/>
          <w:szCs w:val="24"/>
        </w:rPr>
      </w:pPr>
      <w:r w:rsidRPr="003A3C66">
        <w:rPr>
          <w:rFonts w:ascii="Arial" w:hAnsi="Arial" w:cs="Arial"/>
          <w:sz w:val="24"/>
          <w:szCs w:val="24"/>
        </w:rPr>
        <w:t xml:space="preserve">In our Studio, we have a number of wheelchair spaces that are reserved until the performance sells out, at which point they will be put on general sale. It is possible to put a chair back </w:t>
      </w:r>
      <w:proofErr w:type="gramStart"/>
      <w:r w:rsidRPr="003A3C66">
        <w:rPr>
          <w:rFonts w:ascii="Arial" w:hAnsi="Arial" w:cs="Arial"/>
          <w:sz w:val="24"/>
          <w:szCs w:val="24"/>
        </w:rPr>
        <w:t>in to</w:t>
      </w:r>
      <w:proofErr w:type="gramEnd"/>
      <w:r w:rsidRPr="003A3C66">
        <w:rPr>
          <w:rFonts w:ascii="Arial" w:hAnsi="Arial" w:cs="Arial"/>
          <w:sz w:val="24"/>
          <w:szCs w:val="24"/>
        </w:rPr>
        <w:t xml:space="preserve"> the space if you decide you would like to transfer from your wheelchair into a seat, just let the Duty Manager know.</w:t>
      </w:r>
    </w:p>
    <w:p w14:paraId="57684D5A" w14:textId="77777777" w:rsidR="008F6BCF" w:rsidRPr="008F6BCF" w:rsidRDefault="008F6BCF" w:rsidP="00D402A5">
      <w:pPr>
        <w:rPr>
          <w:rFonts w:ascii="Arial" w:hAnsi="Arial" w:cs="Arial"/>
          <w:sz w:val="24"/>
          <w:szCs w:val="24"/>
        </w:rPr>
      </w:pPr>
    </w:p>
    <w:p w14:paraId="24ECF385" w14:textId="641C948D" w:rsidR="00D54A07" w:rsidRPr="00D54A07" w:rsidRDefault="00D54A07" w:rsidP="000B0CD3">
      <w:pPr>
        <w:pStyle w:val="ListParagraph"/>
        <w:numPr>
          <w:ilvl w:val="0"/>
          <w:numId w:val="4"/>
        </w:numPr>
        <w:rPr>
          <w:rFonts w:ascii="Arial" w:hAnsi="Arial" w:cs="Arial"/>
          <w:b/>
          <w:bCs/>
          <w:sz w:val="24"/>
          <w:szCs w:val="24"/>
        </w:rPr>
      </w:pPr>
      <w:r w:rsidRPr="00D54A07">
        <w:rPr>
          <w:rFonts w:ascii="Arial" w:hAnsi="Arial" w:cs="Arial"/>
          <w:b/>
          <w:bCs/>
          <w:sz w:val="24"/>
          <w:szCs w:val="24"/>
        </w:rPr>
        <w:t>Assistance Dogs</w:t>
      </w:r>
    </w:p>
    <w:p w14:paraId="31470857" w14:textId="567BBA9C" w:rsidR="00D54A07" w:rsidRDefault="00D54A07" w:rsidP="00D54A07">
      <w:pPr>
        <w:rPr>
          <w:rFonts w:ascii="Arial" w:hAnsi="Arial" w:cs="Arial"/>
          <w:sz w:val="24"/>
          <w:szCs w:val="24"/>
        </w:rPr>
      </w:pPr>
      <w:r w:rsidRPr="00055C29">
        <w:rPr>
          <w:rFonts w:ascii="Arial" w:hAnsi="Arial" w:cs="Arial"/>
          <w:sz w:val="24"/>
          <w:szCs w:val="24"/>
        </w:rPr>
        <w:t>Guide dogs and assistance dogs are all welcome in our building. If you would like your dog to be looked after whilst you are watching an event, this can be pre-arranged by getting in touch in advance. We will arrange for someone to meet you at Box Office, guide you to your seat and stay with your dog throughout the event.</w:t>
      </w:r>
    </w:p>
    <w:p w14:paraId="63B2C3F8" w14:textId="77777777" w:rsidR="00D54A07" w:rsidRPr="00055C29" w:rsidRDefault="00D54A07" w:rsidP="00D54A07">
      <w:pPr>
        <w:rPr>
          <w:rFonts w:ascii="Arial" w:hAnsi="Arial" w:cs="Arial"/>
          <w:sz w:val="24"/>
          <w:szCs w:val="24"/>
        </w:rPr>
      </w:pPr>
    </w:p>
    <w:p w14:paraId="4BA6E042" w14:textId="1D5796FA" w:rsidR="00CC6E49" w:rsidRPr="00D54A07" w:rsidRDefault="00CC6E49" w:rsidP="000B0CD3">
      <w:pPr>
        <w:pStyle w:val="ListParagraph"/>
        <w:numPr>
          <w:ilvl w:val="0"/>
          <w:numId w:val="4"/>
        </w:numPr>
        <w:rPr>
          <w:rFonts w:ascii="Arial" w:hAnsi="Arial" w:cs="Arial"/>
          <w:b/>
          <w:bCs/>
          <w:sz w:val="24"/>
          <w:szCs w:val="24"/>
        </w:rPr>
      </w:pPr>
      <w:r w:rsidRPr="00D54A07">
        <w:rPr>
          <w:rFonts w:ascii="Arial" w:hAnsi="Arial" w:cs="Arial"/>
          <w:b/>
          <w:bCs/>
          <w:sz w:val="24"/>
          <w:szCs w:val="24"/>
        </w:rPr>
        <w:t xml:space="preserve">Strobe Lighting </w:t>
      </w:r>
    </w:p>
    <w:p w14:paraId="04F77616" w14:textId="403D061B" w:rsidR="00CC6E49" w:rsidRPr="00055C29" w:rsidRDefault="00CC6E49" w:rsidP="00CC6E49">
      <w:pPr>
        <w:rPr>
          <w:rFonts w:ascii="Arial" w:hAnsi="Arial" w:cs="Arial"/>
          <w:sz w:val="24"/>
          <w:szCs w:val="24"/>
        </w:rPr>
      </w:pPr>
      <w:r w:rsidRPr="00055C29">
        <w:rPr>
          <w:rFonts w:ascii="Arial" w:hAnsi="Arial" w:cs="Arial"/>
          <w:sz w:val="24"/>
          <w:szCs w:val="24"/>
        </w:rPr>
        <w:t>Occasionally, performances will use Strobe Lighting. We will update the relevant Performance Information page on our website if we find out it is being used</w:t>
      </w:r>
      <w:r w:rsidR="00586C22" w:rsidRPr="00055C29">
        <w:rPr>
          <w:rFonts w:ascii="Arial" w:hAnsi="Arial" w:cs="Arial"/>
          <w:sz w:val="24"/>
          <w:szCs w:val="24"/>
        </w:rPr>
        <w:t xml:space="preserve">, as we </w:t>
      </w:r>
      <w:r w:rsidR="00586C22" w:rsidRPr="00055C29">
        <w:rPr>
          <w:rFonts w:ascii="Arial" w:hAnsi="Arial" w:cs="Arial"/>
          <w:sz w:val="24"/>
          <w:szCs w:val="24"/>
        </w:rPr>
        <w:lastRenderedPageBreak/>
        <w:t>understand this could impact people attending</w:t>
      </w:r>
      <w:r w:rsidRPr="00055C29">
        <w:rPr>
          <w:rFonts w:ascii="Arial" w:hAnsi="Arial" w:cs="Arial"/>
          <w:sz w:val="24"/>
          <w:szCs w:val="24"/>
        </w:rPr>
        <w:t>. If you have any concerns, please get in touch</w:t>
      </w:r>
      <w:r w:rsidR="00586C22" w:rsidRPr="00055C29">
        <w:rPr>
          <w:rFonts w:ascii="Arial" w:hAnsi="Arial" w:cs="Arial"/>
          <w:sz w:val="24"/>
          <w:szCs w:val="24"/>
        </w:rPr>
        <w:t>, and we will contact the relevant external company to enquire. If s</w:t>
      </w:r>
      <w:r w:rsidRPr="00055C29">
        <w:rPr>
          <w:rFonts w:ascii="Arial" w:hAnsi="Arial" w:cs="Arial"/>
          <w:sz w:val="24"/>
          <w:szCs w:val="24"/>
        </w:rPr>
        <w:t>trobe lighting is being used as part of a performance that you have purchased tickets to, we will of course offer a refund or exchange.</w:t>
      </w:r>
    </w:p>
    <w:p w14:paraId="0EA8ACA8" w14:textId="0BF38FE0" w:rsidR="00CC6E49" w:rsidRPr="00055C29" w:rsidRDefault="00BD6CEB" w:rsidP="00D402A5">
      <w:pPr>
        <w:rPr>
          <w:rFonts w:ascii="Arial" w:hAnsi="Arial" w:cs="Arial"/>
          <w:sz w:val="24"/>
          <w:szCs w:val="24"/>
        </w:rPr>
      </w:pPr>
      <w:r w:rsidRPr="00055C29">
        <w:rPr>
          <w:rFonts w:ascii="Arial" w:hAnsi="Arial" w:cs="Arial"/>
          <w:sz w:val="24"/>
          <w:szCs w:val="24"/>
        </w:rPr>
        <w:t>We will put a notice up if strobe lighting is being used for a performance.</w:t>
      </w:r>
    </w:p>
    <w:p w14:paraId="19E33FCC" w14:textId="77777777" w:rsidR="00BD6CEB" w:rsidRPr="00055C29" w:rsidRDefault="00BD6CEB" w:rsidP="00D402A5">
      <w:pPr>
        <w:rPr>
          <w:rFonts w:ascii="Arial" w:hAnsi="Arial" w:cs="Arial"/>
          <w:b/>
          <w:bCs/>
          <w:sz w:val="24"/>
          <w:szCs w:val="24"/>
          <w:u w:val="single"/>
        </w:rPr>
      </w:pPr>
    </w:p>
    <w:p w14:paraId="557A78DE" w14:textId="77777777" w:rsidR="00D54A07" w:rsidRDefault="00D54A07" w:rsidP="00D54A07">
      <w:pPr>
        <w:rPr>
          <w:rFonts w:ascii="Arial" w:hAnsi="Arial" w:cs="Arial"/>
          <w:sz w:val="24"/>
          <w:szCs w:val="24"/>
        </w:rPr>
      </w:pPr>
    </w:p>
    <w:p w14:paraId="3670BE0C" w14:textId="1E3795CC" w:rsidR="00D54A07" w:rsidRDefault="00D54A07" w:rsidP="00D54A07">
      <w:pPr>
        <w:rPr>
          <w:rFonts w:ascii="Arial" w:hAnsi="Arial" w:cs="Arial"/>
          <w:sz w:val="24"/>
          <w:szCs w:val="24"/>
        </w:rPr>
      </w:pPr>
      <w:r w:rsidRPr="008F6BCF">
        <w:rPr>
          <w:rFonts w:ascii="Arial" w:hAnsi="Arial" w:cs="Arial"/>
          <w:sz w:val="24"/>
          <w:szCs w:val="24"/>
        </w:rPr>
        <w:t>With any performance</w:t>
      </w:r>
      <w:r>
        <w:rPr>
          <w:rFonts w:ascii="Arial" w:hAnsi="Arial" w:cs="Arial"/>
          <w:sz w:val="24"/>
          <w:szCs w:val="24"/>
        </w:rPr>
        <w:t xml:space="preserve">, </w:t>
      </w:r>
      <w:r w:rsidRPr="008F6BCF">
        <w:rPr>
          <w:rFonts w:ascii="Arial" w:hAnsi="Arial" w:cs="Arial"/>
          <w:sz w:val="24"/>
          <w:szCs w:val="24"/>
        </w:rPr>
        <w:t xml:space="preserve">please feel free to get in touch with us if you need any information on an event to help you decide if it’s going to be right for you. </w:t>
      </w:r>
    </w:p>
    <w:p w14:paraId="4191749D" w14:textId="77777777" w:rsidR="00D54A07" w:rsidRPr="00055C29" w:rsidRDefault="00D54A07">
      <w:pPr>
        <w:rPr>
          <w:rFonts w:ascii="Arial" w:hAnsi="Arial" w:cs="Arial"/>
          <w:sz w:val="24"/>
          <w:szCs w:val="24"/>
        </w:rPr>
      </w:pPr>
    </w:p>
    <w:sectPr w:rsidR="00D54A07" w:rsidRPr="00055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82A41"/>
    <w:multiLevelType w:val="hybridMultilevel"/>
    <w:tmpl w:val="E920F974"/>
    <w:lvl w:ilvl="0" w:tplc="6D4C8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D337B"/>
    <w:multiLevelType w:val="multilevel"/>
    <w:tmpl w:val="2EE452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B41E17"/>
    <w:multiLevelType w:val="multilevel"/>
    <w:tmpl w:val="0FFCB8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26075F"/>
    <w:multiLevelType w:val="hybridMultilevel"/>
    <w:tmpl w:val="80D0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9D"/>
    <w:rsid w:val="0000559F"/>
    <w:rsid w:val="000254EF"/>
    <w:rsid w:val="00051A48"/>
    <w:rsid w:val="00055C29"/>
    <w:rsid w:val="000608EF"/>
    <w:rsid w:val="00092226"/>
    <w:rsid w:val="000A58A7"/>
    <w:rsid w:val="000B0CD3"/>
    <w:rsid w:val="000D275B"/>
    <w:rsid w:val="000E58C3"/>
    <w:rsid w:val="000E7792"/>
    <w:rsid w:val="00105537"/>
    <w:rsid w:val="00124720"/>
    <w:rsid w:val="00142EB1"/>
    <w:rsid w:val="0018543F"/>
    <w:rsid w:val="002130C3"/>
    <w:rsid w:val="00220106"/>
    <w:rsid w:val="00244C0F"/>
    <w:rsid w:val="00254A8B"/>
    <w:rsid w:val="00261DC3"/>
    <w:rsid w:val="00262407"/>
    <w:rsid w:val="00267B53"/>
    <w:rsid w:val="002A3186"/>
    <w:rsid w:val="002C23BE"/>
    <w:rsid w:val="00334867"/>
    <w:rsid w:val="003543DE"/>
    <w:rsid w:val="00364895"/>
    <w:rsid w:val="00385D76"/>
    <w:rsid w:val="003A19B3"/>
    <w:rsid w:val="003A3C66"/>
    <w:rsid w:val="00405A91"/>
    <w:rsid w:val="00437038"/>
    <w:rsid w:val="00450133"/>
    <w:rsid w:val="00456172"/>
    <w:rsid w:val="0047683A"/>
    <w:rsid w:val="00476971"/>
    <w:rsid w:val="00480D94"/>
    <w:rsid w:val="0053488C"/>
    <w:rsid w:val="00553930"/>
    <w:rsid w:val="005652A7"/>
    <w:rsid w:val="0057727A"/>
    <w:rsid w:val="00586C22"/>
    <w:rsid w:val="005C78A3"/>
    <w:rsid w:val="006071BA"/>
    <w:rsid w:val="00627D2C"/>
    <w:rsid w:val="006405CA"/>
    <w:rsid w:val="00665550"/>
    <w:rsid w:val="006855EE"/>
    <w:rsid w:val="006A35B0"/>
    <w:rsid w:val="006F1AAB"/>
    <w:rsid w:val="0071166A"/>
    <w:rsid w:val="007435C3"/>
    <w:rsid w:val="00755A3A"/>
    <w:rsid w:val="007F4472"/>
    <w:rsid w:val="008B795E"/>
    <w:rsid w:val="008C3556"/>
    <w:rsid w:val="008F270E"/>
    <w:rsid w:val="008F6BCF"/>
    <w:rsid w:val="009002F8"/>
    <w:rsid w:val="00917534"/>
    <w:rsid w:val="0092470D"/>
    <w:rsid w:val="00925B04"/>
    <w:rsid w:val="0095021D"/>
    <w:rsid w:val="00952519"/>
    <w:rsid w:val="00966D5A"/>
    <w:rsid w:val="009717FB"/>
    <w:rsid w:val="009828E2"/>
    <w:rsid w:val="009C5ABC"/>
    <w:rsid w:val="009C6068"/>
    <w:rsid w:val="00A17C09"/>
    <w:rsid w:val="00A3270D"/>
    <w:rsid w:val="00A40143"/>
    <w:rsid w:val="00A5110B"/>
    <w:rsid w:val="00AC18B0"/>
    <w:rsid w:val="00AF05D5"/>
    <w:rsid w:val="00AF4F25"/>
    <w:rsid w:val="00B15775"/>
    <w:rsid w:val="00B6615F"/>
    <w:rsid w:val="00B70FEC"/>
    <w:rsid w:val="00BA2798"/>
    <w:rsid w:val="00BD6CEB"/>
    <w:rsid w:val="00BE5EDE"/>
    <w:rsid w:val="00C73114"/>
    <w:rsid w:val="00C900D9"/>
    <w:rsid w:val="00C94489"/>
    <w:rsid w:val="00C964A1"/>
    <w:rsid w:val="00CA6817"/>
    <w:rsid w:val="00CC6E49"/>
    <w:rsid w:val="00CE622B"/>
    <w:rsid w:val="00CE6ABD"/>
    <w:rsid w:val="00D00FA2"/>
    <w:rsid w:val="00D03EFE"/>
    <w:rsid w:val="00D33128"/>
    <w:rsid w:val="00D402A5"/>
    <w:rsid w:val="00D474D3"/>
    <w:rsid w:val="00D54A07"/>
    <w:rsid w:val="00D71913"/>
    <w:rsid w:val="00D7506E"/>
    <w:rsid w:val="00DA77E2"/>
    <w:rsid w:val="00DC621B"/>
    <w:rsid w:val="00E016BB"/>
    <w:rsid w:val="00E12E8D"/>
    <w:rsid w:val="00E5419D"/>
    <w:rsid w:val="00E56A3F"/>
    <w:rsid w:val="00E651C9"/>
    <w:rsid w:val="00E71C62"/>
    <w:rsid w:val="00F100B6"/>
    <w:rsid w:val="00F61AF9"/>
    <w:rsid w:val="00F7523E"/>
    <w:rsid w:val="00FB40FC"/>
    <w:rsid w:val="00FE73D7"/>
    <w:rsid w:val="00FF3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97C1"/>
  <w15:chartTrackingRefBased/>
  <w15:docId w15:val="{D2728C5D-A9AE-4BE3-8878-9EBDB240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19D"/>
    <w:rPr>
      <w:color w:val="0563C1" w:themeColor="hyperlink"/>
      <w:u w:val="single"/>
    </w:rPr>
  </w:style>
  <w:style w:type="character" w:styleId="UnresolvedMention">
    <w:name w:val="Unresolved Mention"/>
    <w:basedOn w:val="DefaultParagraphFont"/>
    <w:uiPriority w:val="99"/>
    <w:semiHidden/>
    <w:unhideWhenUsed/>
    <w:rsid w:val="00E5419D"/>
    <w:rPr>
      <w:color w:val="605E5C"/>
      <w:shd w:val="clear" w:color="auto" w:fill="E1DFDD"/>
    </w:rPr>
  </w:style>
  <w:style w:type="paragraph" w:styleId="ListParagraph">
    <w:name w:val="List Paragraph"/>
    <w:basedOn w:val="Normal"/>
    <w:uiPriority w:val="34"/>
    <w:qFormat/>
    <w:rsid w:val="00220106"/>
    <w:pPr>
      <w:ind w:left="720"/>
      <w:contextualSpacing/>
    </w:pPr>
  </w:style>
  <w:style w:type="character" w:styleId="FollowedHyperlink">
    <w:name w:val="FollowedHyperlink"/>
    <w:basedOn w:val="DefaultParagraphFont"/>
    <w:uiPriority w:val="99"/>
    <w:semiHidden/>
    <w:unhideWhenUsed/>
    <w:rsid w:val="00E56A3F"/>
    <w:rPr>
      <w:color w:val="954F72" w:themeColor="followedHyperlink"/>
      <w:u w:val="single"/>
    </w:rPr>
  </w:style>
  <w:style w:type="paragraph" w:styleId="NoSpacing">
    <w:name w:val="No Spacing"/>
    <w:uiPriority w:val="1"/>
    <w:qFormat/>
    <w:rsid w:val="00A32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45406">
      <w:bodyDiv w:val="1"/>
      <w:marLeft w:val="0"/>
      <w:marRight w:val="0"/>
      <w:marTop w:val="0"/>
      <w:marBottom w:val="0"/>
      <w:divBdr>
        <w:top w:val="none" w:sz="0" w:space="0" w:color="auto"/>
        <w:left w:val="none" w:sz="0" w:space="0" w:color="auto"/>
        <w:bottom w:val="none" w:sz="0" w:space="0" w:color="auto"/>
        <w:right w:val="none" w:sz="0" w:space="0" w:color="auto"/>
      </w:divBdr>
    </w:div>
    <w:div w:id="272832134">
      <w:bodyDiv w:val="1"/>
      <w:marLeft w:val="0"/>
      <w:marRight w:val="0"/>
      <w:marTop w:val="0"/>
      <w:marBottom w:val="0"/>
      <w:divBdr>
        <w:top w:val="none" w:sz="0" w:space="0" w:color="auto"/>
        <w:left w:val="none" w:sz="0" w:space="0" w:color="auto"/>
        <w:bottom w:val="none" w:sz="0" w:space="0" w:color="auto"/>
        <w:right w:val="none" w:sz="0" w:space="0" w:color="auto"/>
      </w:divBdr>
    </w:div>
    <w:div w:id="315450482">
      <w:bodyDiv w:val="1"/>
      <w:marLeft w:val="0"/>
      <w:marRight w:val="0"/>
      <w:marTop w:val="0"/>
      <w:marBottom w:val="0"/>
      <w:divBdr>
        <w:top w:val="none" w:sz="0" w:space="0" w:color="auto"/>
        <w:left w:val="none" w:sz="0" w:space="0" w:color="auto"/>
        <w:bottom w:val="none" w:sz="0" w:space="0" w:color="auto"/>
        <w:right w:val="none" w:sz="0" w:space="0" w:color="auto"/>
      </w:divBdr>
    </w:div>
    <w:div w:id="349256260">
      <w:bodyDiv w:val="1"/>
      <w:marLeft w:val="0"/>
      <w:marRight w:val="0"/>
      <w:marTop w:val="0"/>
      <w:marBottom w:val="0"/>
      <w:divBdr>
        <w:top w:val="none" w:sz="0" w:space="0" w:color="auto"/>
        <w:left w:val="none" w:sz="0" w:space="0" w:color="auto"/>
        <w:bottom w:val="none" w:sz="0" w:space="0" w:color="auto"/>
        <w:right w:val="none" w:sz="0" w:space="0" w:color="auto"/>
      </w:divBdr>
    </w:div>
    <w:div w:id="470174915">
      <w:bodyDiv w:val="1"/>
      <w:marLeft w:val="0"/>
      <w:marRight w:val="0"/>
      <w:marTop w:val="0"/>
      <w:marBottom w:val="0"/>
      <w:divBdr>
        <w:top w:val="none" w:sz="0" w:space="0" w:color="auto"/>
        <w:left w:val="none" w:sz="0" w:space="0" w:color="auto"/>
        <w:bottom w:val="none" w:sz="0" w:space="0" w:color="auto"/>
        <w:right w:val="none" w:sz="0" w:space="0" w:color="auto"/>
      </w:divBdr>
    </w:div>
    <w:div w:id="498499508">
      <w:bodyDiv w:val="1"/>
      <w:marLeft w:val="0"/>
      <w:marRight w:val="0"/>
      <w:marTop w:val="0"/>
      <w:marBottom w:val="0"/>
      <w:divBdr>
        <w:top w:val="none" w:sz="0" w:space="0" w:color="auto"/>
        <w:left w:val="none" w:sz="0" w:space="0" w:color="auto"/>
        <w:bottom w:val="none" w:sz="0" w:space="0" w:color="auto"/>
        <w:right w:val="none" w:sz="0" w:space="0" w:color="auto"/>
      </w:divBdr>
    </w:div>
    <w:div w:id="922836501">
      <w:bodyDiv w:val="1"/>
      <w:marLeft w:val="0"/>
      <w:marRight w:val="0"/>
      <w:marTop w:val="0"/>
      <w:marBottom w:val="0"/>
      <w:divBdr>
        <w:top w:val="none" w:sz="0" w:space="0" w:color="auto"/>
        <w:left w:val="none" w:sz="0" w:space="0" w:color="auto"/>
        <w:bottom w:val="none" w:sz="0" w:space="0" w:color="auto"/>
        <w:right w:val="none" w:sz="0" w:space="0" w:color="auto"/>
      </w:divBdr>
    </w:div>
    <w:div w:id="1074233193">
      <w:bodyDiv w:val="1"/>
      <w:marLeft w:val="0"/>
      <w:marRight w:val="0"/>
      <w:marTop w:val="0"/>
      <w:marBottom w:val="0"/>
      <w:divBdr>
        <w:top w:val="none" w:sz="0" w:space="0" w:color="auto"/>
        <w:left w:val="none" w:sz="0" w:space="0" w:color="auto"/>
        <w:bottom w:val="none" w:sz="0" w:space="0" w:color="auto"/>
        <w:right w:val="none" w:sz="0" w:space="0" w:color="auto"/>
      </w:divBdr>
    </w:div>
    <w:div w:id="1293709996">
      <w:bodyDiv w:val="1"/>
      <w:marLeft w:val="0"/>
      <w:marRight w:val="0"/>
      <w:marTop w:val="0"/>
      <w:marBottom w:val="0"/>
      <w:divBdr>
        <w:top w:val="none" w:sz="0" w:space="0" w:color="auto"/>
        <w:left w:val="none" w:sz="0" w:space="0" w:color="auto"/>
        <w:bottom w:val="none" w:sz="0" w:space="0" w:color="auto"/>
        <w:right w:val="none" w:sz="0" w:space="0" w:color="auto"/>
      </w:divBdr>
    </w:div>
    <w:div w:id="1456021746">
      <w:bodyDiv w:val="1"/>
      <w:marLeft w:val="0"/>
      <w:marRight w:val="0"/>
      <w:marTop w:val="0"/>
      <w:marBottom w:val="0"/>
      <w:divBdr>
        <w:top w:val="none" w:sz="0" w:space="0" w:color="auto"/>
        <w:left w:val="none" w:sz="0" w:space="0" w:color="auto"/>
        <w:bottom w:val="none" w:sz="0" w:space="0" w:color="auto"/>
        <w:right w:val="none" w:sz="0" w:space="0" w:color="auto"/>
      </w:divBdr>
    </w:div>
    <w:div w:id="1715302665">
      <w:bodyDiv w:val="1"/>
      <w:marLeft w:val="0"/>
      <w:marRight w:val="0"/>
      <w:marTop w:val="0"/>
      <w:marBottom w:val="0"/>
      <w:divBdr>
        <w:top w:val="none" w:sz="0" w:space="0" w:color="auto"/>
        <w:left w:val="none" w:sz="0" w:space="0" w:color="auto"/>
        <w:bottom w:val="none" w:sz="0" w:space="0" w:color="auto"/>
        <w:right w:val="none" w:sz="0" w:space="0" w:color="auto"/>
      </w:divBdr>
    </w:div>
    <w:div w:id="1853185527">
      <w:bodyDiv w:val="1"/>
      <w:marLeft w:val="0"/>
      <w:marRight w:val="0"/>
      <w:marTop w:val="0"/>
      <w:marBottom w:val="0"/>
      <w:divBdr>
        <w:top w:val="none" w:sz="0" w:space="0" w:color="auto"/>
        <w:left w:val="none" w:sz="0" w:space="0" w:color="auto"/>
        <w:bottom w:val="none" w:sz="0" w:space="0" w:color="auto"/>
        <w:right w:val="none" w:sz="0" w:space="0" w:color="auto"/>
      </w:divBdr>
    </w:div>
    <w:div w:id="1857695848">
      <w:bodyDiv w:val="1"/>
      <w:marLeft w:val="0"/>
      <w:marRight w:val="0"/>
      <w:marTop w:val="0"/>
      <w:marBottom w:val="0"/>
      <w:divBdr>
        <w:top w:val="none" w:sz="0" w:space="0" w:color="auto"/>
        <w:left w:val="none" w:sz="0" w:space="0" w:color="auto"/>
        <w:bottom w:val="none" w:sz="0" w:space="0" w:color="auto"/>
        <w:right w:val="none" w:sz="0" w:space="0" w:color="auto"/>
      </w:divBdr>
    </w:div>
    <w:div w:id="18979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mouthguildhall.org.uk/app/uploads/2019/01/Visual-Story.pdf" TargetMode="External"/><Relationship Id="rId3" Type="http://schemas.openxmlformats.org/officeDocument/2006/relationships/settings" Target="settings.xml"/><Relationship Id="rId7" Type="http://schemas.openxmlformats.org/officeDocument/2006/relationships/hyperlink" Target="https://portsmouthguildhall.org.uk/your-visit/how-to-get-t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ccess@portsmouthguildhall.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portsmouthguild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14601</TotalTime>
  <Pages>8</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Reay</dc:creator>
  <cp:keywords/>
  <dc:description/>
  <cp:lastModifiedBy>Holly Howard</cp:lastModifiedBy>
  <cp:revision>109</cp:revision>
  <dcterms:created xsi:type="dcterms:W3CDTF">2022-08-26T08:22:00Z</dcterms:created>
  <dcterms:modified xsi:type="dcterms:W3CDTF">2023-06-19T14:14:00Z</dcterms:modified>
</cp:coreProperties>
</file>